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E49C" w14:textId="539DACE3" w:rsidR="003F2176" w:rsidRDefault="003F2176" w:rsidP="003F2176">
      <w:pPr>
        <w:ind w:right="440"/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864CA6">
        <w:rPr>
          <w:rFonts w:cs="ＭＳ 明朝" w:hint="eastAsia"/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年</w:t>
      </w:r>
      <w:r w:rsidR="00864CA6">
        <w:rPr>
          <w:rFonts w:cs="ＭＳ 明朝" w:hint="eastAsia"/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月</w:t>
      </w:r>
      <w:r w:rsidR="001D7725">
        <w:rPr>
          <w:rFonts w:cs="ＭＳ 明朝" w:hint="eastAsia"/>
          <w:sz w:val="22"/>
          <w:szCs w:val="22"/>
        </w:rPr>
        <w:t>3</w:t>
      </w:r>
      <w:r w:rsidR="00864CA6">
        <w:rPr>
          <w:rFonts w:cs="ＭＳ 明朝" w:hint="eastAsia"/>
          <w:sz w:val="22"/>
          <w:szCs w:val="22"/>
        </w:rPr>
        <w:t>0</w:t>
      </w:r>
      <w:r>
        <w:rPr>
          <w:rFonts w:cs="ＭＳ 明朝" w:hint="eastAsia"/>
          <w:sz w:val="22"/>
          <w:szCs w:val="22"/>
        </w:rPr>
        <w:t>日</w:t>
      </w:r>
    </w:p>
    <w:p w14:paraId="127BC874" w14:textId="77777777" w:rsidR="003F2176" w:rsidRDefault="003F2176" w:rsidP="00EA0F36">
      <w:pPr>
        <w:ind w:right="440"/>
        <w:jc w:val="left"/>
        <w:rPr>
          <w:rFonts w:cs="ＭＳ 明朝"/>
          <w:sz w:val="22"/>
          <w:szCs w:val="22"/>
        </w:rPr>
      </w:pPr>
    </w:p>
    <w:p w14:paraId="2F7140A7" w14:textId="417801BF" w:rsidR="00EA0F36" w:rsidRPr="00B97643" w:rsidRDefault="00F0037B" w:rsidP="00EA0F36">
      <w:pPr>
        <w:ind w:right="440"/>
        <w:jc w:val="left"/>
        <w:rPr>
          <w:rFonts w:cs="ＭＳ 明朝"/>
          <w:sz w:val="22"/>
          <w:szCs w:val="22"/>
        </w:rPr>
      </w:pPr>
      <w:r w:rsidRPr="00B97643">
        <w:rPr>
          <w:rFonts w:cs="ＭＳ 明朝" w:hint="eastAsia"/>
          <w:sz w:val="22"/>
          <w:szCs w:val="22"/>
        </w:rPr>
        <w:t>大会関係者・</w:t>
      </w:r>
      <w:r w:rsidR="00EA0F36" w:rsidRPr="00B97643">
        <w:rPr>
          <w:rFonts w:cs="ＭＳ 明朝" w:hint="eastAsia"/>
          <w:sz w:val="22"/>
          <w:szCs w:val="22"/>
        </w:rPr>
        <w:t>参加チーム各位</w:t>
      </w:r>
    </w:p>
    <w:p w14:paraId="01042441" w14:textId="77777777" w:rsidR="004F348B" w:rsidRPr="00B97643" w:rsidRDefault="00F42E38" w:rsidP="001C176D">
      <w:pPr>
        <w:ind w:firstLineChars="2900" w:firstLine="6642"/>
        <w:rPr>
          <w:rFonts w:cs="Times New Roman"/>
          <w:sz w:val="22"/>
          <w:szCs w:val="22"/>
        </w:rPr>
      </w:pPr>
      <w:r w:rsidRPr="00B97643">
        <w:rPr>
          <w:rFonts w:cs="ＭＳ 明朝" w:hint="eastAsia"/>
          <w:sz w:val="22"/>
          <w:szCs w:val="22"/>
        </w:rPr>
        <w:t xml:space="preserve">　　　</w:t>
      </w:r>
    </w:p>
    <w:p w14:paraId="16EF91C1" w14:textId="6E162C26" w:rsidR="004F348B" w:rsidRPr="00B97643" w:rsidRDefault="001C176D">
      <w:pPr>
        <w:jc w:val="center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新型コロナウィルス感染症拡大防止</w:t>
      </w:r>
      <w:r w:rsidR="00EA0F36" w:rsidRPr="00B97643">
        <w:rPr>
          <w:rFonts w:cs="Times New Roman" w:hint="eastAsia"/>
          <w:sz w:val="22"/>
          <w:szCs w:val="22"/>
        </w:rPr>
        <w:t>策</w:t>
      </w:r>
    </w:p>
    <w:p w14:paraId="7FB75F2B" w14:textId="77777777" w:rsidR="004F348B" w:rsidRPr="00B97643" w:rsidRDefault="004F348B">
      <w:pPr>
        <w:rPr>
          <w:rFonts w:cs="Times New Roman"/>
          <w:sz w:val="22"/>
          <w:szCs w:val="22"/>
        </w:rPr>
      </w:pPr>
    </w:p>
    <w:p w14:paraId="38CAF9F5" w14:textId="77777777" w:rsidR="00D36ED8" w:rsidRPr="00B97643" w:rsidRDefault="004F348B" w:rsidP="00056CFA">
      <w:pPr>
        <w:rPr>
          <w:rFonts w:cs="ＭＳ 明朝"/>
          <w:sz w:val="22"/>
          <w:szCs w:val="22"/>
        </w:rPr>
      </w:pPr>
      <w:r w:rsidRPr="00B97643">
        <w:rPr>
          <w:rFonts w:cs="ＭＳ 明朝" w:hint="eastAsia"/>
          <w:sz w:val="22"/>
          <w:szCs w:val="22"/>
        </w:rPr>
        <w:t xml:space="preserve">　</w:t>
      </w:r>
      <w:r w:rsidR="001C176D" w:rsidRPr="00B97643">
        <w:rPr>
          <w:rFonts w:cs="ＭＳ 明朝" w:hint="eastAsia"/>
          <w:sz w:val="22"/>
          <w:szCs w:val="22"/>
        </w:rPr>
        <w:t>今般、本</w:t>
      </w:r>
      <w:r w:rsidR="00F0037B" w:rsidRPr="00B97643">
        <w:rPr>
          <w:rFonts w:cs="ＭＳ 明朝" w:hint="eastAsia"/>
          <w:sz w:val="22"/>
          <w:szCs w:val="22"/>
        </w:rPr>
        <w:t>協会</w:t>
      </w:r>
      <w:r w:rsidR="001C176D" w:rsidRPr="00B97643">
        <w:rPr>
          <w:rFonts w:cs="ＭＳ 明朝" w:hint="eastAsia"/>
          <w:sz w:val="22"/>
          <w:szCs w:val="22"/>
        </w:rPr>
        <w:t>においては、新型コロナウィルス感染症の感染拡大を防止するため、本</w:t>
      </w:r>
      <w:r w:rsidR="00F0037B" w:rsidRPr="00B97643">
        <w:rPr>
          <w:rFonts w:cs="ＭＳ 明朝" w:hint="eastAsia"/>
          <w:sz w:val="22"/>
          <w:szCs w:val="22"/>
        </w:rPr>
        <w:t>協会</w:t>
      </w:r>
      <w:r w:rsidR="001C176D" w:rsidRPr="00B97643">
        <w:rPr>
          <w:rFonts w:cs="ＭＳ 明朝" w:hint="eastAsia"/>
          <w:sz w:val="22"/>
          <w:szCs w:val="22"/>
        </w:rPr>
        <w:t>主催大会では、</w:t>
      </w:r>
      <w:r w:rsidR="00D36ED8" w:rsidRPr="00B97643">
        <w:rPr>
          <w:rFonts w:cs="ＭＳ 明朝" w:hint="eastAsia"/>
          <w:sz w:val="22"/>
          <w:szCs w:val="22"/>
        </w:rPr>
        <w:t>JVA</w:t>
      </w:r>
      <w:r w:rsidR="00D36ED8" w:rsidRPr="00B97643">
        <w:rPr>
          <w:rFonts w:cs="ＭＳ 明朝" w:hint="eastAsia"/>
          <w:sz w:val="22"/>
          <w:szCs w:val="22"/>
        </w:rPr>
        <w:t>バレーボールガイドラインを参考に、</w:t>
      </w:r>
      <w:r w:rsidR="001C176D" w:rsidRPr="00B97643">
        <w:rPr>
          <w:rFonts w:cs="ＭＳ 明朝" w:hint="eastAsia"/>
          <w:sz w:val="22"/>
          <w:szCs w:val="22"/>
        </w:rPr>
        <w:t>大会主催者</w:t>
      </w:r>
      <w:r w:rsidR="00D36ED8" w:rsidRPr="00B97643">
        <w:rPr>
          <w:rFonts w:cs="ＭＳ 明朝" w:hint="eastAsia"/>
          <w:sz w:val="22"/>
          <w:szCs w:val="22"/>
        </w:rPr>
        <w:t>、</w:t>
      </w:r>
      <w:r w:rsidR="001C176D" w:rsidRPr="00B97643">
        <w:rPr>
          <w:rFonts w:cs="ＭＳ 明朝" w:hint="eastAsia"/>
          <w:sz w:val="22"/>
          <w:szCs w:val="22"/>
        </w:rPr>
        <w:t>参加チーム</w:t>
      </w:r>
      <w:r w:rsidR="00D36ED8" w:rsidRPr="00B97643">
        <w:rPr>
          <w:rFonts w:cs="ＭＳ 明朝" w:hint="eastAsia"/>
          <w:sz w:val="22"/>
          <w:szCs w:val="22"/>
        </w:rPr>
        <w:t>が</w:t>
      </w:r>
      <w:r w:rsidR="001C176D" w:rsidRPr="00B97643">
        <w:rPr>
          <w:rFonts w:cs="ＭＳ 明朝" w:hint="eastAsia"/>
          <w:sz w:val="22"/>
          <w:szCs w:val="22"/>
        </w:rPr>
        <w:t>遵守</w:t>
      </w:r>
      <w:r w:rsidR="00823EB1" w:rsidRPr="00B97643">
        <w:rPr>
          <w:rFonts w:cs="ＭＳ 明朝" w:hint="eastAsia"/>
          <w:sz w:val="22"/>
          <w:szCs w:val="22"/>
        </w:rPr>
        <w:t>しなければ</w:t>
      </w:r>
      <w:r w:rsidR="00D36ED8" w:rsidRPr="00B97643">
        <w:rPr>
          <w:rFonts w:cs="ＭＳ 明朝" w:hint="eastAsia"/>
          <w:sz w:val="22"/>
          <w:szCs w:val="22"/>
        </w:rPr>
        <w:t>なら</w:t>
      </w:r>
      <w:r w:rsidR="001C176D" w:rsidRPr="00B97643">
        <w:rPr>
          <w:rFonts w:cs="ＭＳ 明朝" w:hint="eastAsia"/>
          <w:sz w:val="22"/>
          <w:szCs w:val="22"/>
        </w:rPr>
        <w:t>ない点を</w:t>
      </w:r>
      <w:r w:rsidR="00F0037B" w:rsidRPr="00B97643">
        <w:rPr>
          <w:rFonts w:cs="ＭＳ 明朝" w:hint="eastAsia"/>
          <w:sz w:val="22"/>
          <w:szCs w:val="22"/>
        </w:rPr>
        <w:t>明確にし、</w:t>
      </w:r>
      <w:r w:rsidR="001C176D" w:rsidRPr="00B97643">
        <w:rPr>
          <w:rFonts w:cs="ＭＳ 明朝" w:hint="eastAsia"/>
          <w:sz w:val="22"/>
          <w:szCs w:val="22"/>
        </w:rPr>
        <w:t>新型コロナウィルス感染拡大を防止して、安全</w:t>
      </w:r>
      <w:r w:rsidR="00F0037B" w:rsidRPr="00B97643">
        <w:rPr>
          <w:rFonts w:cs="ＭＳ 明朝" w:hint="eastAsia"/>
          <w:sz w:val="22"/>
          <w:szCs w:val="22"/>
        </w:rPr>
        <w:t>・</w:t>
      </w:r>
      <w:r w:rsidR="001C176D" w:rsidRPr="00B97643">
        <w:rPr>
          <w:rFonts w:cs="ＭＳ 明朝" w:hint="eastAsia"/>
          <w:sz w:val="22"/>
          <w:szCs w:val="22"/>
        </w:rPr>
        <w:t>安心な大会運営を</w:t>
      </w:r>
      <w:r w:rsidR="00D36ED8" w:rsidRPr="00B97643">
        <w:rPr>
          <w:rFonts w:cs="ＭＳ 明朝" w:hint="eastAsia"/>
          <w:sz w:val="22"/>
          <w:szCs w:val="22"/>
        </w:rPr>
        <w:t>行うものです</w:t>
      </w:r>
      <w:r w:rsidR="001C176D" w:rsidRPr="00B97643">
        <w:rPr>
          <w:rFonts w:cs="ＭＳ 明朝" w:hint="eastAsia"/>
          <w:sz w:val="22"/>
          <w:szCs w:val="22"/>
        </w:rPr>
        <w:t>。大会実施に関する留意点は、以下のとおりです。</w:t>
      </w:r>
    </w:p>
    <w:p w14:paraId="5DE3FB80" w14:textId="77777777" w:rsidR="004F348B" w:rsidRPr="00B97643" w:rsidRDefault="001C176D" w:rsidP="00056CFA">
      <w:pPr>
        <w:rPr>
          <w:rFonts w:cs="Times New Roman"/>
          <w:sz w:val="24"/>
          <w:szCs w:val="24"/>
        </w:rPr>
      </w:pPr>
      <w:r w:rsidRPr="00B97643">
        <w:rPr>
          <w:rFonts w:cs="ＭＳ 明朝" w:hint="eastAsia"/>
          <w:sz w:val="22"/>
          <w:szCs w:val="22"/>
        </w:rPr>
        <w:t>ご協力をお願い</w:t>
      </w:r>
      <w:r w:rsidR="00823EB1" w:rsidRPr="00B97643">
        <w:rPr>
          <w:rFonts w:cs="ＭＳ 明朝" w:hint="eastAsia"/>
          <w:sz w:val="22"/>
          <w:szCs w:val="22"/>
        </w:rPr>
        <w:t>致します</w:t>
      </w:r>
      <w:r w:rsidRPr="00B97643">
        <w:rPr>
          <w:rFonts w:cs="ＭＳ 明朝" w:hint="eastAsia"/>
          <w:sz w:val="22"/>
          <w:szCs w:val="22"/>
        </w:rPr>
        <w:t>。</w:t>
      </w:r>
    </w:p>
    <w:p w14:paraId="0E3452FE" w14:textId="77777777" w:rsidR="004F348B" w:rsidRPr="00B97643" w:rsidRDefault="00DE406C" w:rsidP="001C176D">
      <w:pPr>
        <w:rPr>
          <w:rFonts w:cs="Times New Roman"/>
          <w:sz w:val="24"/>
          <w:szCs w:val="24"/>
        </w:rPr>
      </w:pPr>
      <w:r w:rsidRPr="00B97643">
        <w:rPr>
          <w:rFonts w:cs="Times New Roman" w:hint="eastAsia"/>
          <w:sz w:val="24"/>
          <w:szCs w:val="24"/>
        </w:rPr>
        <w:t xml:space="preserve">　</w:t>
      </w:r>
    </w:p>
    <w:p w14:paraId="0860868F" w14:textId="77777777" w:rsidR="001C176D" w:rsidRPr="00B97643" w:rsidRDefault="001C176D" w:rsidP="001C176D">
      <w:pPr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【</w:t>
      </w:r>
      <w:r w:rsidR="00331905" w:rsidRPr="00B97643">
        <w:rPr>
          <w:rFonts w:cs="Times New Roman" w:hint="eastAsia"/>
          <w:sz w:val="22"/>
          <w:szCs w:val="22"/>
        </w:rPr>
        <w:t>主催者</w:t>
      </w:r>
      <w:r w:rsidRPr="00B97643">
        <w:rPr>
          <w:rFonts w:cs="Times New Roman" w:hint="eastAsia"/>
          <w:sz w:val="22"/>
          <w:szCs w:val="22"/>
        </w:rPr>
        <w:t>が行う事項】</w:t>
      </w:r>
    </w:p>
    <w:p w14:paraId="17023D5C" w14:textId="3BBB197A" w:rsidR="00F916DD" w:rsidRPr="00F916DD" w:rsidRDefault="002C2A2F" w:rsidP="00F916DD">
      <w:pPr>
        <w:pStyle w:val="af1"/>
        <w:numPr>
          <w:ilvl w:val="0"/>
          <w:numId w:val="7"/>
        </w:numPr>
        <w:ind w:leftChars="0"/>
        <w:rPr>
          <w:rFonts w:cs="Times New Roman"/>
          <w:sz w:val="22"/>
          <w:szCs w:val="22"/>
        </w:rPr>
      </w:pPr>
      <w:r w:rsidRPr="00F916DD">
        <w:rPr>
          <w:rFonts w:ascii="ＭＳ 明朝" w:hAnsi="ＭＳ 明朝" w:cs="ＭＳ 明朝" w:hint="eastAsia"/>
          <w:sz w:val="22"/>
          <w:szCs w:val="22"/>
        </w:rPr>
        <w:t>チーム関係者全員分の</w:t>
      </w:r>
      <w:r w:rsidR="00E87093" w:rsidRPr="00F916DD">
        <w:rPr>
          <w:rFonts w:cs="Times New Roman" w:hint="eastAsia"/>
          <w:sz w:val="22"/>
          <w:szCs w:val="22"/>
        </w:rPr>
        <w:t>健康チェックシート</w:t>
      </w:r>
      <w:r w:rsidRPr="00F916DD">
        <w:rPr>
          <w:rFonts w:cs="Times New Roman" w:hint="eastAsia"/>
          <w:sz w:val="22"/>
          <w:szCs w:val="22"/>
        </w:rPr>
        <w:t>・入場者名簿</w:t>
      </w:r>
      <w:r w:rsidR="00AA37A3" w:rsidRPr="00F916DD">
        <w:rPr>
          <w:rFonts w:cs="Times New Roman" w:hint="eastAsia"/>
          <w:sz w:val="22"/>
          <w:szCs w:val="22"/>
        </w:rPr>
        <w:t>を</w:t>
      </w:r>
      <w:r w:rsidR="008A7018" w:rsidRPr="00F916DD">
        <w:rPr>
          <w:rFonts w:cs="Times New Roman" w:hint="eastAsia"/>
          <w:sz w:val="22"/>
          <w:szCs w:val="22"/>
        </w:rPr>
        <w:t>入場口で回収及び検温を</w:t>
      </w:r>
      <w:r w:rsidR="00AA37A3" w:rsidRPr="00F916DD">
        <w:rPr>
          <w:rFonts w:cs="Times New Roman" w:hint="eastAsia"/>
          <w:sz w:val="22"/>
          <w:szCs w:val="22"/>
        </w:rPr>
        <w:t>する。</w:t>
      </w:r>
      <w:bookmarkStart w:id="0" w:name="_Hlk86821066"/>
      <w:r w:rsidR="00F916DD">
        <w:rPr>
          <w:rFonts w:cs="Times New Roman" w:hint="eastAsia"/>
          <w:sz w:val="22"/>
          <w:szCs w:val="22"/>
        </w:rPr>
        <w:t>（</w:t>
      </w:r>
      <w:r w:rsidR="00F916DD" w:rsidRPr="00864CA6">
        <w:rPr>
          <w:rFonts w:cs="Times New Roman" w:hint="eastAsia"/>
          <w:sz w:val="22"/>
          <w:szCs w:val="22"/>
          <w:u w:val="single"/>
        </w:rPr>
        <w:t>県のステージが１．２の場合健康チェックシートの提出を省く</w:t>
      </w:r>
      <w:r w:rsidR="00F916DD">
        <w:rPr>
          <w:rFonts w:cs="Times New Roman" w:hint="eastAsia"/>
          <w:sz w:val="22"/>
          <w:szCs w:val="22"/>
        </w:rPr>
        <w:t>）</w:t>
      </w:r>
      <w:bookmarkEnd w:id="0"/>
    </w:p>
    <w:p w14:paraId="076FECF7" w14:textId="79C05A15" w:rsidR="001C176D" w:rsidRPr="00B97643" w:rsidRDefault="00AE5EFF" w:rsidP="00AE5EFF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２．</w:t>
      </w:r>
      <w:r w:rsidR="003D00E1" w:rsidRPr="00B97643">
        <w:rPr>
          <w:rFonts w:cs="Times New Roman" w:hint="eastAsia"/>
          <w:sz w:val="22"/>
          <w:szCs w:val="22"/>
        </w:rPr>
        <w:t>換気</w:t>
      </w:r>
      <w:r w:rsidR="001C176D" w:rsidRPr="00B97643">
        <w:rPr>
          <w:rFonts w:cs="Times New Roman" w:hint="eastAsia"/>
          <w:sz w:val="22"/>
          <w:szCs w:val="22"/>
        </w:rPr>
        <w:t>の悪い密閉空間と</w:t>
      </w:r>
      <w:r w:rsidR="00C51CFA" w:rsidRPr="00B97643">
        <w:rPr>
          <w:rFonts w:cs="Times New Roman" w:hint="eastAsia"/>
          <w:sz w:val="22"/>
          <w:szCs w:val="22"/>
        </w:rPr>
        <w:t>ならないように、</w:t>
      </w:r>
      <w:r w:rsidR="00550E61" w:rsidRPr="00B97643">
        <w:rPr>
          <w:rFonts w:cs="Times New Roman" w:hint="eastAsia"/>
          <w:sz w:val="22"/>
          <w:szCs w:val="22"/>
        </w:rPr>
        <w:t>可能な限り</w:t>
      </w:r>
      <w:r w:rsidR="00C51CFA" w:rsidRPr="00B97643">
        <w:rPr>
          <w:rFonts w:cs="Times New Roman" w:hint="eastAsia"/>
          <w:sz w:val="22"/>
          <w:szCs w:val="22"/>
        </w:rPr>
        <w:t>換気を行う</w:t>
      </w:r>
      <w:r w:rsidR="00165FDA" w:rsidRPr="00B97643">
        <w:rPr>
          <w:rFonts w:cs="Times New Roman" w:hint="eastAsia"/>
          <w:sz w:val="22"/>
          <w:szCs w:val="22"/>
        </w:rPr>
        <w:t>。</w:t>
      </w:r>
    </w:p>
    <w:p w14:paraId="674582A0" w14:textId="12C7DD2C" w:rsidR="003D00E1" w:rsidRPr="00B97643" w:rsidRDefault="00823EB1" w:rsidP="00AA37A3">
      <w:pPr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</w:t>
      </w:r>
      <w:r w:rsidR="00AE5EFF" w:rsidRPr="00B97643">
        <w:rPr>
          <w:rFonts w:cs="Times New Roman" w:hint="eastAsia"/>
          <w:sz w:val="22"/>
          <w:szCs w:val="22"/>
        </w:rPr>
        <w:t>３．</w:t>
      </w:r>
      <w:r w:rsidR="003D00E1" w:rsidRPr="00B97643">
        <w:rPr>
          <w:rFonts w:cs="Times New Roman" w:hint="eastAsia"/>
          <w:sz w:val="22"/>
          <w:szCs w:val="22"/>
        </w:rPr>
        <w:t>他者と共有する物品や箇所の消毒</w:t>
      </w:r>
      <w:r w:rsidR="00D36ED8" w:rsidRPr="00B97643">
        <w:rPr>
          <w:rFonts w:cs="Times New Roman" w:hint="eastAsia"/>
          <w:sz w:val="22"/>
          <w:szCs w:val="22"/>
        </w:rPr>
        <w:t>。</w:t>
      </w:r>
      <w:r w:rsidR="009B5E15" w:rsidRPr="00B97643">
        <w:rPr>
          <w:rFonts w:cs="Times New Roman" w:hint="eastAsia"/>
          <w:sz w:val="22"/>
          <w:szCs w:val="22"/>
        </w:rPr>
        <w:t>（試合間）</w:t>
      </w:r>
    </w:p>
    <w:p w14:paraId="565CECC7" w14:textId="6C39EA38" w:rsidR="004D013A" w:rsidRPr="00B97643" w:rsidRDefault="00823EB1" w:rsidP="00DD71BC">
      <w:pPr>
        <w:ind w:left="229" w:hangingChars="100" w:hanging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</w:t>
      </w:r>
      <w:r w:rsidR="00AE5EFF" w:rsidRPr="00B97643">
        <w:rPr>
          <w:rFonts w:cs="Times New Roman" w:hint="eastAsia"/>
          <w:sz w:val="22"/>
          <w:szCs w:val="22"/>
        </w:rPr>
        <w:t xml:space="preserve">　</w:t>
      </w:r>
      <w:r w:rsidR="00DD71BC" w:rsidRPr="00B97643">
        <w:rPr>
          <w:rFonts w:cs="Times New Roman" w:hint="eastAsia"/>
          <w:sz w:val="22"/>
          <w:szCs w:val="22"/>
        </w:rPr>
        <w:t xml:space="preserve">　①</w:t>
      </w:r>
      <w:r w:rsidR="00EA0F36" w:rsidRPr="00B97643">
        <w:rPr>
          <w:rFonts w:cs="Times New Roman" w:hint="eastAsia"/>
          <w:sz w:val="22"/>
          <w:szCs w:val="22"/>
        </w:rPr>
        <w:t xml:space="preserve">　</w:t>
      </w:r>
      <w:r w:rsidR="008477D3" w:rsidRPr="00B97643">
        <w:rPr>
          <w:rFonts w:cs="Times New Roman" w:hint="eastAsia"/>
          <w:sz w:val="22"/>
          <w:szCs w:val="22"/>
        </w:rPr>
        <w:t>審判台、記録席、</w:t>
      </w:r>
      <w:r w:rsidR="00E165E4" w:rsidRPr="00B97643">
        <w:rPr>
          <w:rFonts w:cs="Times New Roman" w:hint="eastAsia"/>
          <w:sz w:val="22"/>
          <w:szCs w:val="22"/>
        </w:rPr>
        <w:t>ライン</w:t>
      </w:r>
      <w:r w:rsidR="008477D3" w:rsidRPr="00B97643">
        <w:rPr>
          <w:rFonts w:cs="Times New Roman" w:hint="eastAsia"/>
          <w:sz w:val="22"/>
          <w:szCs w:val="22"/>
        </w:rPr>
        <w:t>フラッグ</w:t>
      </w:r>
      <w:r w:rsidR="0007376B" w:rsidRPr="00B97643">
        <w:rPr>
          <w:rFonts w:cs="Times New Roman" w:hint="eastAsia"/>
          <w:sz w:val="22"/>
          <w:szCs w:val="22"/>
        </w:rPr>
        <w:t>の</w:t>
      </w:r>
      <w:r w:rsidR="008477D3" w:rsidRPr="00B97643">
        <w:rPr>
          <w:rFonts w:cs="Times New Roman" w:hint="eastAsia"/>
          <w:sz w:val="22"/>
          <w:szCs w:val="22"/>
        </w:rPr>
        <w:t>消毒。</w:t>
      </w:r>
    </w:p>
    <w:p w14:paraId="263308AB" w14:textId="77777777" w:rsidR="0007376B" w:rsidRPr="00B97643" w:rsidRDefault="00EA0F36" w:rsidP="0007376B">
      <w:pPr>
        <w:ind w:firstLineChars="300" w:firstLine="687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 </w:t>
      </w:r>
      <w:r w:rsidRPr="00B97643">
        <w:rPr>
          <w:rFonts w:cs="Times New Roman"/>
          <w:sz w:val="22"/>
          <w:szCs w:val="22"/>
        </w:rPr>
        <w:t xml:space="preserve">    </w:t>
      </w:r>
      <w:r w:rsidRPr="00B97643">
        <w:rPr>
          <w:rFonts w:cs="Times New Roman" w:hint="eastAsia"/>
          <w:sz w:val="22"/>
          <w:szCs w:val="22"/>
        </w:rPr>
        <w:t>※各試合</w:t>
      </w:r>
      <w:r w:rsidR="0007376B" w:rsidRPr="00B97643">
        <w:rPr>
          <w:rFonts w:cs="Times New Roman" w:hint="eastAsia"/>
          <w:sz w:val="22"/>
          <w:szCs w:val="22"/>
        </w:rPr>
        <w:t>終了後その試合を担当していた者でそれぞれ行うこと。</w:t>
      </w:r>
    </w:p>
    <w:p w14:paraId="4C5D798D" w14:textId="0C153F88" w:rsidR="0007376B" w:rsidRPr="00B97643" w:rsidRDefault="0007376B" w:rsidP="0007376B">
      <w:pPr>
        <w:ind w:firstLineChars="700" w:firstLine="1603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得点係は手袋を必ず着用すること。</w:t>
      </w:r>
    </w:p>
    <w:p w14:paraId="4CA7ADE2" w14:textId="16C5BFF3" w:rsidR="009B5E15" w:rsidRPr="00B97643" w:rsidRDefault="009B5E15" w:rsidP="00DD71BC">
      <w:pPr>
        <w:ind w:leftChars="-172" w:left="-148" w:hangingChars="100" w:hanging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　　</w:t>
      </w:r>
      <w:r w:rsidRPr="00B97643">
        <w:rPr>
          <w:rFonts w:cs="Times New Roman" w:hint="eastAsia"/>
          <w:sz w:val="22"/>
          <w:szCs w:val="22"/>
        </w:rPr>
        <w:t xml:space="preserve"> </w:t>
      </w:r>
      <w:r w:rsidR="00AA37A3" w:rsidRPr="00B97643">
        <w:rPr>
          <w:rFonts w:cs="Times New Roman" w:hint="eastAsia"/>
          <w:sz w:val="22"/>
          <w:szCs w:val="22"/>
        </w:rPr>
        <w:t xml:space="preserve">　</w:t>
      </w:r>
      <w:r w:rsidR="004D013A" w:rsidRPr="00B97643">
        <w:rPr>
          <w:rFonts w:cs="Times New Roman" w:hint="eastAsia"/>
          <w:sz w:val="22"/>
          <w:szCs w:val="22"/>
        </w:rPr>
        <w:t>②</w:t>
      </w:r>
      <w:r w:rsidRPr="00B97643">
        <w:rPr>
          <w:rFonts w:cs="Times New Roman" w:hint="eastAsia"/>
          <w:sz w:val="22"/>
          <w:szCs w:val="22"/>
        </w:rPr>
        <w:t xml:space="preserve">　試合球は複数個用意をし、こまめな消毒、清掃を行い交換しながら使用する。</w:t>
      </w:r>
    </w:p>
    <w:p w14:paraId="57C6A612" w14:textId="592055FD" w:rsidR="006F4106" w:rsidRPr="00B97643" w:rsidRDefault="006F4106" w:rsidP="00DD71BC">
      <w:pPr>
        <w:ind w:firstLineChars="600" w:firstLine="1374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（</w:t>
      </w:r>
      <w:r w:rsidR="00F0037B" w:rsidRPr="00B97643">
        <w:rPr>
          <w:rFonts w:cs="Times New Roman" w:hint="eastAsia"/>
          <w:sz w:val="22"/>
          <w:szCs w:val="22"/>
        </w:rPr>
        <w:t>上記</w:t>
      </w:r>
      <w:r w:rsidR="00F0037B" w:rsidRPr="00B97643">
        <w:rPr>
          <w:rFonts w:cs="Times New Roman" w:hint="eastAsia"/>
          <w:sz w:val="22"/>
          <w:szCs w:val="22"/>
        </w:rPr>
        <w:t>2</w:t>
      </w:r>
      <w:r w:rsidR="00F0037B" w:rsidRPr="00B97643">
        <w:rPr>
          <w:rFonts w:cs="Times New Roman" w:hint="eastAsia"/>
          <w:sz w:val="22"/>
          <w:szCs w:val="22"/>
        </w:rPr>
        <w:t>項目</w:t>
      </w:r>
      <w:r w:rsidRPr="00B97643">
        <w:rPr>
          <w:rFonts w:cs="Times New Roman" w:hint="eastAsia"/>
          <w:sz w:val="22"/>
          <w:szCs w:val="22"/>
        </w:rPr>
        <w:t>消毒担当：審判員・補助役員）</w:t>
      </w:r>
    </w:p>
    <w:p w14:paraId="7ADDDAC0" w14:textId="2A46F33D" w:rsidR="003D00E1" w:rsidRPr="00B97643" w:rsidRDefault="00AE5EFF" w:rsidP="00AE5EFF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４．</w:t>
      </w:r>
      <w:r w:rsidR="003D00E1" w:rsidRPr="00B97643">
        <w:rPr>
          <w:rFonts w:cs="Times New Roman" w:hint="eastAsia"/>
          <w:sz w:val="22"/>
          <w:szCs w:val="22"/>
        </w:rPr>
        <w:t>共同で使用する</w:t>
      </w:r>
      <w:r w:rsidR="00C20C22" w:rsidRPr="00B97643">
        <w:rPr>
          <w:rFonts w:cs="Times New Roman" w:hint="eastAsia"/>
          <w:sz w:val="22"/>
          <w:szCs w:val="22"/>
        </w:rPr>
        <w:t>観客席、</w:t>
      </w:r>
      <w:r w:rsidR="003D00E1" w:rsidRPr="00B97643">
        <w:rPr>
          <w:rFonts w:cs="Times New Roman" w:hint="eastAsia"/>
          <w:sz w:val="22"/>
          <w:szCs w:val="22"/>
        </w:rPr>
        <w:t>トイレ・更衣室・会議室などの消毒</w:t>
      </w:r>
      <w:r w:rsidR="009B5E15" w:rsidRPr="00B97643">
        <w:rPr>
          <w:rFonts w:cs="Times New Roman" w:hint="eastAsia"/>
          <w:sz w:val="22"/>
          <w:szCs w:val="22"/>
        </w:rPr>
        <w:t>。</w:t>
      </w:r>
    </w:p>
    <w:p w14:paraId="2C1DEC44" w14:textId="7EEE376F" w:rsidR="008477D3" w:rsidRPr="00B97643" w:rsidRDefault="008477D3" w:rsidP="00AA37A3">
      <w:pPr>
        <w:ind w:leftChars="-64" w:left="2" w:hangingChars="62" w:hanging="142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</w:t>
      </w:r>
      <w:r w:rsidR="00AE5EFF" w:rsidRPr="00B97643">
        <w:rPr>
          <w:rFonts w:cs="Times New Roman" w:hint="eastAsia"/>
          <w:sz w:val="22"/>
          <w:szCs w:val="22"/>
        </w:rPr>
        <w:t xml:space="preserve">　　</w:t>
      </w:r>
      <w:r w:rsidR="00AE5EFF" w:rsidRPr="00B97643">
        <w:rPr>
          <w:rFonts w:cs="Times New Roman" w:hint="eastAsia"/>
          <w:sz w:val="22"/>
          <w:szCs w:val="22"/>
        </w:rPr>
        <w:t xml:space="preserve"> </w:t>
      </w:r>
      <w:r w:rsidR="00AE5EFF" w:rsidRPr="00B97643">
        <w:rPr>
          <w:rFonts w:cs="Times New Roman" w:hint="eastAsia"/>
          <w:sz w:val="22"/>
          <w:szCs w:val="22"/>
        </w:rPr>
        <w:t xml:space="preserve">①　</w:t>
      </w:r>
      <w:r w:rsidRPr="00B97643">
        <w:rPr>
          <w:rFonts w:cs="Times New Roman" w:hint="eastAsia"/>
          <w:sz w:val="22"/>
          <w:szCs w:val="22"/>
        </w:rPr>
        <w:t>トイレ、会議室などに消毒液、ペーパータオル</w:t>
      </w:r>
      <w:r w:rsidR="00C55755" w:rsidRPr="00B97643">
        <w:rPr>
          <w:rFonts w:cs="Times New Roman" w:hint="eastAsia"/>
          <w:sz w:val="22"/>
          <w:szCs w:val="22"/>
        </w:rPr>
        <w:t>を</w:t>
      </w:r>
      <w:r w:rsidRPr="00B97643">
        <w:rPr>
          <w:rFonts w:cs="Times New Roman" w:hint="eastAsia"/>
          <w:sz w:val="22"/>
          <w:szCs w:val="22"/>
        </w:rPr>
        <w:t>設置する。</w:t>
      </w:r>
    </w:p>
    <w:p w14:paraId="491AC381" w14:textId="13D19A15" w:rsidR="00DD71BC" w:rsidRPr="00B97643" w:rsidRDefault="008477D3" w:rsidP="00AA37A3">
      <w:pPr>
        <w:ind w:leftChars="-64" w:left="1605" w:hangingChars="762" w:hanging="1745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</w:t>
      </w:r>
      <w:r w:rsidR="00AE5EFF" w:rsidRPr="00B97643">
        <w:rPr>
          <w:rFonts w:cs="Times New Roman" w:hint="eastAsia"/>
          <w:sz w:val="22"/>
          <w:szCs w:val="22"/>
        </w:rPr>
        <w:t xml:space="preserve">　　</w:t>
      </w:r>
      <w:r w:rsidR="00AE5EFF" w:rsidRPr="00B97643">
        <w:rPr>
          <w:rFonts w:cs="Times New Roman" w:hint="eastAsia"/>
          <w:sz w:val="22"/>
          <w:szCs w:val="22"/>
        </w:rPr>
        <w:t xml:space="preserve"> </w:t>
      </w:r>
      <w:r w:rsidR="00AE5EFF" w:rsidRPr="00B97643">
        <w:rPr>
          <w:rFonts w:cs="Times New Roman" w:hint="eastAsia"/>
          <w:sz w:val="22"/>
          <w:szCs w:val="22"/>
        </w:rPr>
        <w:t xml:space="preserve">②　</w:t>
      </w:r>
      <w:r w:rsidR="00E87093" w:rsidRPr="00B97643">
        <w:rPr>
          <w:rFonts w:cs="Times New Roman" w:hint="eastAsia"/>
          <w:sz w:val="22"/>
          <w:szCs w:val="22"/>
        </w:rPr>
        <w:t>観客席使用時は、</w:t>
      </w:r>
      <w:r w:rsidR="00C55755" w:rsidRPr="00B97643">
        <w:rPr>
          <w:rFonts w:cs="Times New Roman" w:hint="eastAsia"/>
          <w:sz w:val="22"/>
          <w:szCs w:val="22"/>
        </w:rPr>
        <w:t>使用後</w:t>
      </w:r>
      <w:r w:rsidR="00E87093" w:rsidRPr="00B97643">
        <w:rPr>
          <w:rFonts w:cs="Times New Roman" w:hint="eastAsia"/>
          <w:sz w:val="22"/>
          <w:szCs w:val="22"/>
        </w:rPr>
        <w:t>に消毒を行う</w:t>
      </w:r>
      <w:r w:rsidR="00C55755" w:rsidRPr="00B97643">
        <w:rPr>
          <w:rFonts w:cs="Times New Roman" w:hint="eastAsia"/>
          <w:sz w:val="22"/>
          <w:szCs w:val="22"/>
        </w:rPr>
        <w:t>こと</w:t>
      </w:r>
    </w:p>
    <w:p w14:paraId="12FDB191" w14:textId="1F174703" w:rsidR="008477D3" w:rsidRPr="00B97643" w:rsidRDefault="00AA37A3" w:rsidP="00AA37A3">
      <w:pPr>
        <w:ind w:firstLineChars="500" w:firstLine="1145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（</w:t>
      </w:r>
      <w:r w:rsidR="00C55755" w:rsidRPr="00B97643">
        <w:rPr>
          <w:rFonts w:cs="Times New Roman" w:hint="eastAsia"/>
          <w:sz w:val="22"/>
          <w:szCs w:val="22"/>
        </w:rPr>
        <w:t>各チーム消毒液を持参のこと・ペーパータオルは</w:t>
      </w:r>
      <w:r w:rsidR="0007376B" w:rsidRPr="00B97643">
        <w:rPr>
          <w:rFonts w:cs="Times New Roman" w:hint="eastAsia"/>
          <w:sz w:val="22"/>
          <w:szCs w:val="22"/>
        </w:rPr>
        <w:t>協会</w:t>
      </w:r>
      <w:r w:rsidR="00C55755" w:rsidRPr="00B97643">
        <w:rPr>
          <w:rFonts w:cs="Times New Roman" w:hint="eastAsia"/>
          <w:sz w:val="22"/>
          <w:szCs w:val="22"/>
        </w:rPr>
        <w:t>にて準備する）</w:t>
      </w:r>
    </w:p>
    <w:p w14:paraId="2991B862" w14:textId="02D28252" w:rsidR="003D00E1" w:rsidRPr="00B97643" w:rsidRDefault="00AE5EFF" w:rsidP="00AE5EFF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５．</w:t>
      </w:r>
      <w:r w:rsidR="003F09DA" w:rsidRPr="00B97643">
        <w:rPr>
          <w:rFonts w:cs="Times New Roman" w:hint="eastAsia"/>
          <w:sz w:val="22"/>
          <w:szCs w:val="22"/>
        </w:rPr>
        <w:t>役員のマスク着用、場合によってはフェイスシールド、手袋を着用</w:t>
      </w:r>
    </w:p>
    <w:p w14:paraId="565B3DA0" w14:textId="77777777" w:rsidR="00165FDA" w:rsidRPr="00B97643" w:rsidRDefault="00AE5EFF" w:rsidP="00AA37A3">
      <w:pPr>
        <w:ind w:firstLineChars="300" w:firstLine="687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①</w:t>
      </w:r>
      <w:r w:rsidR="007B54A1" w:rsidRPr="00B97643">
        <w:rPr>
          <w:rFonts w:cs="Times New Roman" w:hint="eastAsia"/>
          <w:sz w:val="22"/>
          <w:szCs w:val="22"/>
        </w:rPr>
        <w:t xml:space="preserve">　</w:t>
      </w:r>
      <w:r w:rsidR="003F09DA" w:rsidRPr="00B97643">
        <w:rPr>
          <w:rFonts w:cs="Times New Roman" w:hint="eastAsia"/>
          <w:sz w:val="22"/>
          <w:szCs w:val="22"/>
        </w:rPr>
        <w:t>役員は</w:t>
      </w:r>
      <w:r w:rsidR="006F4106" w:rsidRPr="00B97643">
        <w:rPr>
          <w:rFonts w:cs="Times New Roman" w:hint="eastAsia"/>
          <w:sz w:val="22"/>
          <w:szCs w:val="22"/>
        </w:rPr>
        <w:t>最低限</w:t>
      </w:r>
      <w:r w:rsidR="003F09DA" w:rsidRPr="00B97643">
        <w:rPr>
          <w:rFonts w:cs="Times New Roman" w:hint="eastAsia"/>
          <w:sz w:val="22"/>
          <w:szCs w:val="22"/>
        </w:rPr>
        <w:t>マスクを着用</w:t>
      </w:r>
      <w:r w:rsidR="00F0037B" w:rsidRPr="00B97643">
        <w:rPr>
          <w:rFonts w:cs="Times New Roman" w:hint="eastAsia"/>
          <w:sz w:val="22"/>
          <w:szCs w:val="22"/>
        </w:rPr>
        <w:t>し密集にならないよう留意する</w:t>
      </w:r>
      <w:r w:rsidR="003F09DA" w:rsidRPr="00B97643">
        <w:rPr>
          <w:rFonts w:cs="Times New Roman" w:hint="eastAsia"/>
          <w:sz w:val="22"/>
          <w:szCs w:val="22"/>
        </w:rPr>
        <w:t>。</w:t>
      </w:r>
    </w:p>
    <w:p w14:paraId="44FE76C6" w14:textId="5F7E537F" w:rsidR="00AA37A3" w:rsidRPr="00B97643" w:rsidRDefault="00C55755" w:rsidP="00AA37A3">
      <w:pPr>
        <w:ind w:leftChars="323" w:left="708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②</w:t>
      </w:r>
      <w:r w:rsidR="007B54A1" w:rsidRPr="00B97643">
        <w:rPr>
          <w:rFonts w:cs="Times New Roman" w:hint="eastAsia"/>
          <w:sz w:val="22"/>
          <w:szCs w:val="22"/>
        </w:rPr>
        <w:t xml:space="preserve">　</w:t>
      </w:r>
      <w:r w:rsidR="00165FDA" w:rsidRPr="00B97643">
        <w:rPr>
          <w:rFonts w:cs="Times New Roman" w:hint="eastAsia"/>
          <w:sz w:val="22"/>
          <w:szCs w:val="22"/>
        </w:rPr>
        <w:t>審判員</w:t>
      </w:r>
      <w:r w:rsidR="000A0ED3" w:rsidRPr="00B97643">
        <w:rPr>
          <w:rFonts w:cs="Times New Roman" w:hint="eastAsia"/>
          <w:sz w:val="22"/>
          <w:szCs w:val="22"/>
        </w:rPr>
        <w:t>（主審・副審）は、ホイッスルの上にマスクを着用</w:t>
      </w:r>
      <w:r w:rsidR="00F933BE" w:rsidRPr="00B97643">
        <w:rPr>
          <w:rFonts w:cs="Times New Roman" w:hint="eastAsia"/>
          <w:sz w:val="22"/>
          <w:szCs w:val="22"/>
        </w:rPr>
        <w:t>する。</w:t>
      </w:r>
      <w:r w:rsidRPr="00B97643">
        <w:rPr>
          <w:rFonts w:cs="Times New Roman" w:hint="eastAsia"/>
          <w:sz w:val="22"/>
          <w:szCs w:val="22"/>
        </w:rPr>
        <w:t>あるいは電子</w:t>
      </w:r>
    </w:p>
    <w:p w14:paraId="0557FB8B" w14:textId="4CFF43C3" w:rsidR="00610BC1" w:rsidRPr="00B97643" w:rsidRDefault="00C55755" w:rsidP="00AA37A3">
      <w:pPr>
        <w:ind w:leftChars="323" w:left="708" w:firstLineChars="200" w:firstLine="458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ホイッスルを利用する（電子ホイッスルは</w:t>
      </w:r>
      <w:r w:rsidR="0007376B" w:rsidRPr="00B97643">
        <w:rPr>
          <w:rFonts w:cs="Times New Roman" w:hint="eastAsia"/>
          <w:sz w:val="22"/>
          <w:szCs w:val="22"/>
        </w:rPr>
        <w:t>協会</w:t>
      </w:r>
      <w:r w:rsidRPr="00B97643">
        <w:rPr>
          <w:rFonts w:cs="Times New Roman" w:hint="eastAsia"/>
          <w:sz w:val="22"/>
          <w:szCs w:val="22"/>
        </w:rPr>
        <w:t>にて準備する）</w:t>
      </w:r>
    </w:p>
    <w:p w14:paraId="1B59C3DD" w14:textId="39E86FD6" w:rsidR="00D16363" w:rsidRPr="00B97643" w:rsidRDefault="000A0ED3" w:rsidP="0007376B">
      <w:pPr>
        <w:ind w:firstLineChars="500" w:firstLine="1145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記録員</w:t>
      </w:r>
      <w:r w:rsidR="00C55755" w:rsidRPr="00B97643">
        <w:rPr>
          <w:rFonts w:cs="Times New Roman" w:hint="eastAsia"/>
          <w:sz w:val="22"/>
          <w:szCs w:val="22"/>
        </w:rPr>
        <w:t>・補助役員は</w:t>
      </w:r>
      <w:r w:rsidRPr="00B97643">
        <w:rPr>
          <w:rFonts w:cs="Times New Roman" w:hint="eastAsia"/>
          <w:sz w:val="22"/>
          <w:szCs w:val="22"/>
        </w:rPr>
        <w:t>マスクを着用</w:t>
      </w:r>
      <w:r w:rsidR="00C55755" w:rsidRPr="00B97643">
        <w:rPr>
          <w:rFonts w:cs="Times New Roman" w:hint="eastAsia"/>
          <w:sz w:val="22"/>
          <w:szCs w:val="22"/>
        </w:rPr>
        <w:t>し、</w:t>
      </w:r>
      <w:r w:rsidR="0007376B" w:rsidRPr="00B97643">
        <w:rPr>
          <w:rFonts w:cs="Times New Roman" w:hint="eastAsia"/>
          <w:sz w:val="22"/>
          <w:szCs w:val="22"/>
        </w:rPr>
        <w:t>共用部分は消毒できるよう準備する。</w:t>
      </w:r>
    </w:p>
    <w:p w14:paraId="5DBBA9E2" w14:textId="11DDD827" w:rsidR="00423D98" w:rsidRPr="00B97643" w:rsidRDefault="00423D98" w:rsidP="00F0037B">
      <w:pPr>
        <w:ind w:left="916" w:hangingChars="400" w:hanging="916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６．</w:t>
      </w:r>
      <w:r w:rsidR="00AA37A3" w:rsidRPr="00B97643">
        <w:rPr>
          <w:rFonts w:cs="Times New Roman" w:hint="eastAsia"/>
          <w:sz w:val="22"/>
          <w:szCs w:val="22"/>
        </w:rPr>
        <w:t xml:space="preserve"> </w:t>
      </w:r>
      <w:r w:rsidR="00162614" w:rsidRPr="00B97643">
        <w:rPr>
          <w:rFonts w:cs="Times New Roman" w:hint="eastAsia"/>
          <w:sz w:val="22"/>
          <w:szCs w:val="22"/>
        </w:rPr>
        <w:t>開閉会式</w:t>
      </w:r>
      <w:r w:rsidR="00864CA6">
        <w:rPr>
          <w:rFonts w:cs="Times New Roman" w:hint="eastAsia"/>
          <w:sz w:val="22"/>
          <w:szCs w:val="22"/>
        </w:rPr>
        <w:t>の開催については大会当日の状況により判断する。</w:t>
      </w:r>
    </w:p>
    <w:p w14:paraId="03713093" w14:textId="34FA1213" w:rsidR="00423D98" w:rsidRPr="00B97643" w:rsidRDefault="000E0B44" w:rsidP="002C2A2F">
      <w:pPr>
        <w:ind w:left="916" w:hangingChars="400" w:hanging="916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</w:t>
      </w:r>
      <w:r w:rsidR="00610BC1" w:rsidRPr="00B97643">
        <w:rPr>
          <w:rFonts w:cs="Times New Roman" w:hint="eastAsia"/>
          <w:sz w:val="22"/>
          <w:szCs w:val="22"/>
        </w:rPr>
        <w:t>７</w:t>
      </w:r>
      <w:r w:rsidR="00423D98" w:rsidRPr="00B97643">
        <w:rPr>
          <w:rFonts w:cs="Times New Roman" w:hint="eastAsia"/>
          <w:sz w:val="22"/>
          <w:szCs w:val="22"/>
        </w:rPr>
        <w:t>．代表者会議は、</w:t>
      </w:r>
      <w:r w:rsidR="000E2385" w:rsidRPr="00B97643">
        <w:rPr>
          <w:rFonts w:cs="Times New Roman" w:hint="eastAsia"/>
          <w:sz w:val="22"/>
          <w:szCs w:val="22"/>
        </w:rPr>
        <w:t>チーム</w:t>
      </w:r>
      <w:r w:rsidR="000E2385" w:rsidRPr="00B97643">
        <w:rPr>
          <w:rFonts w:cs="Times New Roman" w:hint="eastAsia"/>
          <w:sz w:val="22"/>
          <w:szCs w:val="22"/>
        </w:rPr>
        <w:t>1</w:t>
      </w:r>
      <w:r w:rsidR="000E2385" w:rsidRPr="00B97643">
        <w:rPr>
          <w:rFonts w:cs="Times New Roman" w:hint="eastAsia"/>
          <w:sz w:val="22"/>
          <w:szCs w:val="22"/>
        </w:rPr>
        <w:t>名参加</w:t>
      </w:r>
      <w:r w:rsidR="00681BF7" w:rsidRPr="00B97643">
        <w:rPr>
          <w:rFonts w:cs="Times New Roman" w:hint="eastAsia"/>
          <w:sz w:val="22"/>
          <w:szCs w:val="22"/>
        </w:rPr>
        <w:t>し、</w:t>
      </w:r>
      <w:r w:rsidR="00F916DD">
        <w:rPr>
          <w:rFonts w:cs="Times New Roman" w:hint="eastAsia"/>
          <w:sz w:val="22"/>
          <w:szCs w:val="22"/>
        </w:rPr>
        <w:t>指定場所</w:t>
      </w:r>
      <w:r w:rsidR="00423D98" w:rsidRPr="00B97643">
        <w:rPr>
          <w:rFonts w:cs="Times New Roman" w:hint="eastAsia"/>
          <w:sz w:val="22"/>
          <w:szCs w:val="22"/>
        </w:rPr>
        <w:t>にて</w:t>
      </w:r>
      <w:r w:rsidR="00830AB5" w:rsidRPr="00B97643">
        <w:rPr>
          <w:rFonts w:cs="Times New Roman" w:hint="eastAsia"/>
          <w:sz w:val="22"/>
          <w:szCs w:val="22"/>
        </w:rPr>
        <w:t>十分間隔</w:t>
      </w:r>
      <w:r w:rsidR="002C2A2F" w:rsidRPr="00B97643">
        <w:rPr>
          <w:rFonts w:cs="Times New Roman" w:hint="eastAsia"/>
          <w:sz w:val="22"/>
          <w:szCs w:val="22"/>
        </w:rPr>
        <w:t>を</w:t>
      </w:r>
      <w:r w:rsidR="00423D98" w:rsidRPr="00B97643">
        <w:rPr>
          <w:rFonts w:cs="Times New Roman" w:hint="eastAsia"/>
          <w:sz w:val="22"/>
          <w:szCs w:val="22"/>
        </w:rPr>
        <w:t>空けて行う。</w:t>
      </w:r>
    </w:p>
    <w:p w14:paraId="28613957" w14:textId="116480C3" w:rsidR="004A0ECA" w:rsidRPr="00B97643" w:rsidRDefault="00511058" w:rsidP="00AF6DCD">
      <w:pPr>
        <w:ind w:left="916" w:hangingChars="400" w:hanging="916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</w:t>
      </w:r>
      <w:r w:rsidR="00610BC1" w:rsidRPr="00B97643">
        <w:rPr>
          <w:rFonts w:cs="Times New Roman" w:hint="eastAsia"/>
          <w:sz w:val="22"/>
          <w:szCs w:val="22"/>
        </w:rPr>
        <w:t>８</w:t>
      </w:r>
      <w:r w:rsidRPr="00B97643">
        <w:rPr>
          <w:rFonts w:cs="Times New Roman" w:hint="eastAsia"/>
          <w:sz w:val="22"/>
          <w:szCs w:val="22"/>
        </w:rPr>
        <w:t>．</w:t>
      </w:r>
      <w:r w:rsidR="00AF6DCD" w:rsidRPr="00B97643">
        <w:rPr>
          <w:rFonts w:cs="Times New Roman" w:hint="eastAsia"/>
          <w:sz w:val="22"/>
          <w:szCs w:val="22"/>
        </w:rPr>
        <w:t>エントリーされた選手・スタッフ以外</w:t>
      </w:r>
      <w:r w:rsidR="00B97643" w:rsidRPr="00B97643">
        <w:rPr>
          <w:rFonts w:cs="Times New Roman" w:hint="eastAsia"/>
          <w:sz w:val="22"/>
          <w:szCs w:val="22"/>
        </w:rPr>
        <w:t>と各チーム</w:t>
      </w:r>
      <w:r w:rsidR="00864CA6">
        <w:rPr>
          <w:rFonts w:cs="Times New Roman" w:hint="eastAsia"/>
          <w:sz w:val="22"/>
          <w:szCs w:val="22"/>
        </w:rPr>
        <w:t>１０</w:t>
      </w:r>
      <w:r w:rsidR="00B97643" w:rsidRPr="00B97643">
        <w:rPr>
          <w:rFonts w:cs="Times New Roman" w:hint="eastAsia"/>
          <w:sz w:val="22"/>
          <w:szCs w:val="22"/>
        </w:rPr>
        <w:t>名の</w:t>
      </w:r>
      <w:r w:rsidR="00AF6DCD" w:rsidRPr="00B97643">
        <w:rPr>
          <w:rFonts w:cs="Times New Roman" w:hint="eastAsia"/>
          <w:sz w:val="22"/>
          <w:szCs w:val="22"/>
        </w:rPr>
        <w:t>入場</w:t>
      </w:r>
      <w:r w:rsidR="00B97643" w:rsidRPr="00B97643">
        <w:rPr>
          <w:rFonts w:cs="Times New Roman" w:hint="eastAsia"/>
          <w:sz w:val="22"/>
          <w:szCs w:val="22"/>
        </w:rPr>
        <w:t>を許可する</w:t>
      </w:r>
      <w:r w:rsidR="00AF6DCD" w:rsidRPr="00B97643">
        <w:rPr>
          <w:rFonts w:cs="Times New Roman" w:hint="eastAsia"/>
          <w:sz w:val="22"/>
          <w:szCs w:val="22"/>
        </w:rPr>
        <w:t>。</w:t>
      </w:r>
      <w:r w:rsidR="00AF6DCD" w:rsidRPr="00B97643">
        <w:rPr>
          <w:rFonts w:cs="Times New Roman"/>
          <w:sz w:val="22"/>
          <w:szCs w:val="22"/>
        </w:rPr>
        <w:t xml:space="preserve"> </w:t>
      </w:r>
    </w:p>
    <w:p w14:paraId="34E19274" w14:textId="2C696C7A" w:rsidR="00D16363" w:rsidRPr="00B97643" w:rsidRDefault="004E18E9" w:rsidP="001C176D">
      <w:pPr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</w:t>
      </w:r>
      <w:r w:rsidR="004D013A" w:rsidRPr="00B97643">
        <w:rPr>
          <w:rFonts w:cs="Times New Roman" w:hint="eastAsia"/>
          <w:sz w:val="22"/>
          <w:szCs w:val="22"/>
        </w:rPr>
        <w:t>９</w:t>
      </w:r>
      <w:r w:rsidR="000E2385" w:rsidRPr="00B97643">
        <w:rPr>
          <w:rFonts w:cs="Times New Roman" w:hint="eastAsia"/>
          <w:sz w:val="22"/>
          <w:szCs w:val="22"/>
        </w:rPr>
        <w:t>．</w:t>
      </w:r>
      <w:r w:rsidRPr="00B97643">
        <w:rPr>
          <w:rFonts w:cs="Times New Roman" w:hint="eastAsia"/>
          <w:sz w:val="22"/>
          <w:szCs w:val="22"/>
        </w:rPr>
        <w:t>ウォームアップエリア</w:t>
      </w:r>
      <w:r w:rsidR="002C2A2F" w:rsidRPr="00B97643">
        <w:rPr>
          <w:rFonts w:cs="Times New Roman" w:hint="eastAsia"/>
          <w:sz w:val="22"/>
          <w:szCs w:val="22"/>
        </w:rPr>
        <w:t>については</w:t>
      </w:r>
      <w:r w:rsidRPr="00B97643">
        <w:rPr>
          <w:rFonts w:cs="Times New Roman" w:hint="eastAsia"/>
          <w:sz w:val="22"/>
          <w:szCs w:val="22"/>
        </w:rPr>
        <w:t>密を避けるために</w:t>
      </w:r>
      <w:r w:rsidR="002C2A2F" w:rsidRPr="00B97643">
        <w:rPr>
          <w:rFonts w:cs="Times New Roman" w:hint="eastAsia"/>
          <w:sz w:val="22"/>
          <w:szCs w:val="22"/>
        </w:rPr>
        <w:t>可能な限り</w:t>
      </w:r>
      <w:r w:rsidRPr="00B97643">
        <w:rPr>
          <w:rFonts w:cs="Times New Roman" w:hint="eastAsia"/>
          <w:sz w:val="22"/>
          <w:szCs w:val="22"/>
        </w:rPr>
        <w:t>大きくする。</w:t>
      </w:r>
    </w:p>
    <w:p w14:paraId="4CBC296E" w14:textId="5E1741B0" w:rsidR="00690813" w:rsidRPr="00B97643" w:rsidRDefault="003F6211" w:rsidP="002C2A2F">
      <w:pPr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１０</w:t>
      </w:r>
      <w:r w:rsidRPr="00B97643">
        <w:rPr>
          <w:rFonts w:cs="Times New Roman" w:hint="eastAsia"/>
          <w:sz w:val="22"/>
          <w:szCs w:val="22"/>
        </w:rPr>
        <w:t>.</w:t>
      </w:r>
      <w:r w:rsidRPr="00B97643">
        <w:rPr>
          <w:rFonts w:cs="Times New Roman" w:hint="eastAsia"/>
          <w:sz w:val="22"/>
          <w:szCs w:val="22"/>
        </w:rPr>
        <w:t xml:space="preserve">　チェンジコートは行わない。</w:t>
      </w:r>
    </w:p>
    <w:p w14:paraId="698E5120" w14:textId="77777777" w:rsidR="004D013A" w:rsidRPr="00B97643" w:rsidRDefault="004D013A" w:rsidP="001C176D">
      <w:pPr>
        <w:rPr>
          <w:rFonts w:cs="Times New Roman"/>
          <w:sz w:val="22"/>
          <w:szCs w:val="22"/>
        </w:rPr>
      </w:pPr>
    </w:p>
    <w:p w14:paraId="6DB0E607" w14:textId="04DA738C" w:rsidR="004D013A" w:rsidRPr="00B97643" w:rsidRDefault="00AA37A3" w:rsidP="001C176D">
      <w:pPr>
        <w:rPr>
          <w:rFonts w:cs="Times New Roman"/>
          <w:sz w:val="22"/>
          <w:szCs w:val="22"/>
        </w:rPr>
      </w:pPr>
      <w:r w:rsidRPr="00B97643">
        <w:rPr>
          <w:rFonts w:cs="Times New Roman"/>
          <w:sz w:val="22"/>
          <w:szCs w:val="22"/>
        </w:rPr>
        <w:br w:type="page"/>
      </w:r>
    </w:p>
    <w:p w14:paraId="36757F2C" w14:textId="77777777" w:rsidR="00D16363" w:rsidRPr="00B97643" w:rsidRDefault="00D16363" w:rsidP="001C176D">
      <w:pPr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lastRenderedPageBreak/>
        <w:t>【</w:t>
      </w:r>
      <w:r w:rsidR="00331905" w:rsidRPr="00B97643">
        <w:rPr>
          <w:rFonts w:cs="Times New Roman" w:hint="eastAsia"/>
          <w:sz w:val="22"/>
          <w:szCs w:val="22"/>
        </w:rPr>
        <w:t>チーム</w:t>
      </w:r>
      <w:r w:rsidRPr="00B97643">
        <w:rPr>
          <w:rFonts w:cs="Times New Roman" w:hint="eastAsia"/>
          <w:sz w:val="22"/>
          <w:szCs w:val="22"/>
        </w:rPr>
        <w:t>が遵守すべき事項】</w:t>
      </w:r>
    </w:p>
    <w:p w14:paraId="549C92B9" w14:textId="08DCA8BC" w:rsidR="00331905" w:rsidRPr="00B97643" w:rsidRDefault="00331905" w:rsidP="001D7725">
      <w:pPr>
        <w:ind w:leftChars="100" w:left="677" w:hangingChars="200" w:hanging="458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１．</w:t>
      </w:r>
      <w:r w:rsidR="002C2A2F" w:rsidRPr="00B97643">
        <w:rPr>
          <w:rFonts w:cs="Times New Roman" w:hint="eastAsia"/>
          <w:sz w:val="22"/>
          <w:szCs w:val="22"/>
        </w:rPr>
        <w:t xml:space="preserve">　入場者名簿</w:t>
      </w:r>
      <w:r w:rsidR="00AF6DCD" w:rsidRPr="00B97643">
        <w:rPr>
          <w:rFonts w:cs="Times New Roman" w:hint="eastAsia"/>
          <w:sz w:val="22"/>
          <w:szCs w:val="22"/>
        </w:rPr>
        <w:t>を代表者会議時に提出、および</w:t>
      </w:r>
      <w:r w:rsidR="00D16363" w:rsidRPr="00B97643">
        <w:rPr>
          <w:rFonts w:cs="Times New Roman" w:hint="eastAsia"/>
          <w:sz w:val="22"/>
          <w:szCs w:val="22"/>
        </w:rPr>
        <w:t>健康チェックシートの</w:t>
      </w:r>
      <w:r w:rsidR="00AF6DCD" w:rsidRPr="00B97643">
        <w:rPr>
          <w:rFonts w:cs="Times New Roman" w:hint="eastAsia"/>
          <w:sz w:val="22"/>
          <w:szCs w:val="22"/>
        </w:rPr>
        <w:t>入館</w:t>
      </w:r>
      <w:r w:rsidR="009416A3" w:rsidRPr="00B97643">
        <w:rPr>
          <w:rFonts w:cs="Times New Roman" w:hint="eastAsia"/>
          <w:sz w:val="22"/>
          <w:szCs w:val="22"/>
        </w:rPr>
        <w:t>時の</w:t>
      </w:r>
      <w:r w:rsidR="00D16363" w:rsidRPr="00B97643">
        <w:rPr>
          <w:rFonts w:cs="Times New Roman" w:hint="eastAsia"/>
          <w:sz w:val="22"/>
          <w:szCs w:val="22"/>
        </w:rPr>
        <w:t>提出</w:t>
      </w:r>
      <w:r w:rsidRPr="00B97643">
        <w:rPr>
          <w:rFonts w:cs="Times New Roman" w:hint="eastAsia"/>
          <w:sz w:val="22"/>
          <w:szCs w:val="22"/>
        </w:rPr>
        <w:t>。</w:t>
      </w:r>
      <w:r w:rsidR="001D7725">
        <w:rPr>
          <w:rFonts w:cs="Times New Roman" w:hint="eastAsia"/>
          <w:sz w:val="22"/>
          <w:szCs w:val="22"/>
        </w:rPr>
        <w:t>（</w:t>
      </w:r>
      <w:r w:rsidR="001D7725" w:rsidRPr="00864CA6">
        <w:rPr>
          <w:rFonts w:cs="Times New Roman" w:hint="eastAsia"/>
          <w:sz w:val="22"/>
          <w:szCs w:val="22"/>
          <w:u w:val="single"/>
        </w:rPr>
        <w:t>県のステージが１．２の場合健康チェックシートの提出を省く</w:t>
      </w:r>
      <w:r w:rsidR="001D7725">
        <w:rPr>
          <w:rFonts w:cs="Times New Roman" w:hint="eastAsia"/>
          <w:sz w:val="22"/>
          <w:szCs w:val="22"/>
        </w:rPr>
        <w:t>）</w:t>
      </w:r>
    </w:p>
    <w:p w14:paraId="15B5B7F3" w14:textId="77777777" w:rsidR="00D16363" w:rsidRPr="00B97643" w:rsidRDefault="00331905" w:rsidP="00331905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２．</w:t>
      </w:r>
      <w:r w:rsidR="0005158A" w:rsidRPr="00B97643">
        <w:rPr>
          <w:rFonts w:cs="Times New Roman" w:hint="eastAsia"/>
          <w:sz w:val="22"/>
          <w:szCs w:val="22"/>
        </w:rPr>
        <w:t xml:space="preserve">  </w:t>
      </w:r>
      <w:r w:rsidR="005536FE" w:rsidRPr="00B97643">
        <w:rPr>
          <w:rFonts w:cs="Times New Roman" w:hint="eastAsia"/>
          <w:sz w:val="22"/>
          <w:szCs w:val="22"/>
        </w:rPr>
        <w:t>下記</w:t>
      </w:r>
      <w:r w:rsidR="00D16363" w:rsidRPr="00B97643">
        <w:rPr>
          <w:rFonts w:cs="Times New Roman" w:hint="eastAsia"/>
          <w:sz w:val="22"/>
          <w:szCs w:val="22"/>
        </w:rPr>
        <w:t>の事項に該当する場合は、参加</w:t>
      </w:r>
      <w:r w:rsidR="002C2A2F" w:rsidRPr="00B97643">
        <w:rPr>
          <w:rFonts w:cs="Times New Roman" w:hint="eastAsia"/>
          <w:sz w:val="22"/>
          <w:szCs w:val="22"/>
        </w:rPr>
        <w:t>・入場</w:t>
      </w:r>
      <w:r w:rsidR="00D16363" w:rsidRPr="00B97643">
        <w:rPr>
          <w:rFonts w:cs="Times New Roman" w:hint="eastAsia"/>
          <w:sz w:val="22"/>
          <w:szCs w:val="22"/>
        </w:rPr>
        <w:t>できない</w:t>
      </w:r>
      <w:r w:rsidR="005536FE" w:rsidRPr="00B97643">
        <w:rPr>
          <w:rFonts w:cs="Times New Roman" w:hint="eastAsia"/>
          <w:sz w:val="22"/>
          <w:szCs w:val="22"/>
        </w:rPr>
        <w:t>。</w:t>
      </w:r>
    </w:p>
    <w:p w14:paraId="775E989A" w14:textId="77777777" w:rsidR="00C20C22" w:rsidRPr="00B97643" w:rsidRDefault="00D16363" w:rsidP="00E165E4">
      <w:pPr>
        <w:ind w:leftChars="-85" w:left="375" w:hangingChars="245" w:hanging="561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　</w:t>
      </w:r>
      <w:r w:rsidR="00331905" w:rsidRPr="00B97643">
        <w:rPr>
          <w:rFonts w:cs="Times New Roman" w:hint="eastAsia"/>
          <w:sz w:val="22"/>
          <w:szCs w:val="22"/>
        </w:rPr>
        <w:t xml:space="preserve">　</w:t>
      </w:r>
      <w:r w:rsidR="007B54A1" w:rsidRPr="00B97643">
        <w:rPr>
          <w:rFonts w:cs="Times New Roman" w:hint="eastAsia"/>
          <w:sz w:val="22"/>
          <w:szCs w:val="22"/>
        </w:rPr>
        <w:t xml:space="preserve"> </w:t>
      </w:r>
      <w:r w:rsidR="00E165E4" w:rsidRPr="00B97643">
        <w:rPr>
          <w:rFonts w:cs="Times New Roman" w:hint="eastAsia"/>
          <w:sz w:val="22"/>
          <w:szCs w:val="22"/>
        </w:rPr>
        <w:t xml:space="preserve"> </w:t>
      </w:r>
      <w:r w:rsidR="00331905" w:rsidRPr="00B97643">
        <w:rPr>
          <w:rFonts w:cs="Times New Roman" w:hint="eastAsia"/>
          <w:sz w:val="22"/>
          <w:szCs w:val="22"/>
        </w:rPr>
        <w:t xml:space="preserve">①　</w:t>
      </w:r>
      <w:r w:rsidRPr="00B97643">
        <w:rPr>
          <w:rFonts w:cs="Times New Roman" w:hint="eastAsia"/>
          <w:sz w:val="22"/>
          <w:szCs w:val="22"/>
        </w:rPr>
        <w:t>体調が悪い場合</w:t>
      </w:r>
      <w:r w:rsidR="005536FE" w:rsidRPr="00B97643">
        <w:rPr>
          <w:rFonts w:cs="Times New Roman" w:hint="eastAsia"/>
          <w:sz w:val="22"/>
          <w:szCs w:val="22"/>
        </w:rPr>
        <w:t>。</w:t>
      </w:r>
      <w:r w:rsidRPr="00B97643">
        <w:rPr>
          <w:rFonts w:cs="Times New Roman" w:hint="eastAsia"/>
          <w:sz w:val="22"/>
          <w:szCs w:val="22"/>
        </w:rPr>
        <w:t>（発熱、咳・喉頭痛</w:t>
      </w:r>
      <w:r w:rsidR="00C20C22" w:rsidRPr="00B97643">
        <w:rPr>
          <w:rFonts w:cs="Times New Roman" w:hint="eastAsia"/>
          <w:sz w:val="22"/>
          <w:szCs w:val="22"/>
        </w:rPr>
        <w:t>・味覚異常</w:t>
      </w:r>
      <w:r w:rsidRPr="00B97643">
        <w:rPr>
          <w:rFonts w:cs="Times New Roman" w:hint="eastAsia"/>
          <w:sz w:val="22"/>
          <w:szCs w:val="22"/>
        </w:rPr>
        <w:t>などの症状がある場合、体温</w:t>
      </w:r>
    </w:p>
    <w:p w14:paraId="0311360C" w14:textId="77777777" w:rsidR="00D16363" w:rsidRPr="00B97643" w:rsidRDefault="00D16363" w:rsidP="00C20C22">
      <w:pPr>
        <w:ind w:leftChars="-85" w:left="-186" w:firstLine="1320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が</w:t>
      </w:r>
      <w:r w:rsidRPr="00B97643">
        <w:rPr>
          <w:rFonts w:cs="Times New Roman" w:hint="eastAsia"/>
          <w:sz w:val="22"/>
          <w:szCs w:val="22"/>
        </w:rPr>
        <w:t>37.5</w:t>
      </w:r>
      <w:r w:rsidRPr="00B97643">
        <w:rPr>
          <w:rFonts w:cs="Times New Roman" w:hint="eastAsia"/>
          <w:sz w:val="22"/>
          <w:szCs w:val="22"/>
        </w:rPr>
        <w:t>度以上ある場合）</w:t>
      </w:r>
    </w:p>
    <w:p w14:paraId="465325A1" w14:textId="6B511D2E" w:rsidR="00D16363" w:rsidRPr="00B97643" w:rsidRDefault="00D16363" w:rsidP="007E095D">
      <w:pPr>
        <w:ind w:leftChars="-38" w:left="1062" w:hangingChars="500" w:hanging="1145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　</w:t>
      </w:r>
      <w:r w:rsidR="00331905" w:rsidRPr="00B97643">
        <w:rPr>
          <w:rFonts w:cs="Times New Roman" w:hint="eastAsia"/>
          <w:sz w:val="22"/>
          <w:szCs w:val="22"/>
        </w:rPr>
        <w:t xml:space="preserve">　</w:t>
      </w:r>
      <w:r w:rsidR="0005158A" w:rsidRPr="00B97643">
        <w:rPr>
          <w:rFonts w:cs="Times New Roman" w:hint="eastAsia"/>
          <w:sz w:val="22"/>
          <w:szCs w:val="22"/>
        </w:rPr>
        <w:t xml:space="preserve"> </w:t>
      </w:r>
      <w:r w:rsidR="00331905" w:rsidRPr="00B97643">
        <w:rPr>
          <w:rFonts w:cs="Times New Roman" w:hint="eastAsia"/>
          <w:sz w:val="22"/>
          <w:szCs w:val="22"/>
        </w:rPr>
        <w:t xml:space="preserve">②　</w:t>
      </w:r>
      <w:r w:rsidR="007E095D" w:rsidRPr="00B97643">
        <w:rPr>
          <w:rFonts w:cs="Times New Roman" w:hint="eastAsia"/>
          <w:sz w:val="22"/>
          <w:szCs w:val="22"/>
        </w:rPr>
        <w:t>2</w:t>
      </w:r>
      <w:r w:rsidR="007E095D" w:rsidRPr="00B97643">
        <w:rPr>
          <w:rFonts w:cs="Times New Roman" w:hint="eastAsia"/>
          <w:sz w:val="22"/>
          <w:szCs w:val="22"/>
        </w:rPr>
        <w:t>週間以内に</w:t>
      </w:r>
      <w:r w:rsidRPr="00B97643">
        <w:rPr>
          <w:rFonts w:cs="Times New Roman" w:hint="eastAsia"/>
          <w:sz w:val="22"/>
          <w:szCs w:val="22"/>
        </w:rPr>
        <w:t>新型コロナウィルス感染症陽性とされた者との接触がある場合</w:t>
      </w:r>
      <w:r w:rsidR="005536FE" w:rsidRPr="00B97643">
        <w:rPr>
          <w:rFonts w:cs="Times New Roman" w:hint="eastAsia"/>
          <w:sz w:val="22"/>
          <w:szCs w:val="22"/>
        </w:rPr>
        <w:t>。</w:t>
      </w:r>
      <w:r w:rsidR="00C95155" w:rsidRPr="00B97643">
        <w:rPr>
          <w:rFonts w:cs="Times New Roman" w:hint="eastAsia"/>
          <w:sz w:val="22"/>
          <w:szCs w:val="22"/>
        </w:rPr>
        <w:t>(</w:t>
      </w:r>
      <w:r w:rsidR="00C95155" w:rsidRPr="00B97643">
        <w:rPr>
          <w:rFonts w:cs="Times New Roman" w:hint="eastAsia"/>
          <w:sz w:val="22"/>
          <w:szCs w:val="22"/>
        </w:rPr>
        <w:t>濃厚接触者</w:t>
      </w:r>
      <w:r w:rsidR="00C95155" w:rsidRPr="00B97643">
        <w:rPr>
          <w:rFonts w:cs="Times New Roman" w:hint="eastAsia"/>
          <w:sz w:val="22"/>
          <w:szCs w:val="22"/>
        </w:rPr>
        <w:t>)</w:t>
      </w:r>
    </w:p>
    <w:p w14:paraId="7ED75EF7" w14:textId="51166AD6" w:rsidR="00802E10" w:rsidRPr="00B97643" w:rsidRDefault="0005158A" w:rsidP="0005158A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３．</w:t>
      </w:r>
      <w:r w:rsidRPr="00B97643">
        <w:rPr>
          <w:rFonts w:cs="Times New Roman" w:hint="eastAsia"/>
          <w:sz w:val="22"/>
          <w:szCs w:val="22"/>
        </w:rPr>
        <w:t xml:space="preserve">  </w:t>
      </w:r>
      <w:r w:rsidR="00802E10" w:rsidRPr="00B97643">
        <w:rPr>
          <w:rFonts w:cs="Times New Roman" w:hint="eastAsia"/>
          <w:sz w:val="22"/>
          <w:szCs w:val="22"/>
        </w:rPr>
        <w:t>大会参加中マスク着用</w:t>
      </w:r>
      <w:r w:rsidR="005536FE" w:rsidRPr="00B97643">
        <w:rPr>
          <w:rFonts w:cs="Times New Roman" w:hint="eastAsia"/>
          <w:sz w:val="22"/>
          <w:szCs w:val="22"/>
        </w:rPr>
        <w:t>。</w:t>
      </w:r>
      <w:r w:rsidR="00802E10" w:rsidRPr="00B97643">
        <w:rPr>
          <w:rFonts w:cs="Times New Roman" w:hint="eastAsia"/>
          <w:sz w:val="22"/>
          <w:szCs w:val="22"/>
        </w:rPr>
        <w:t>（コート</w:t>
      </w:r>
      <w:r w:rsidR="00C95155" w:rsidRPr="00B97643">
        <w:rPr>
          <w:rFonts w:cs="Times New Roman" w:hint="eastAsia"/>
          <w:sz w:val="22"/>
          <w:szCs w:val="22"/>
        </w:rPr>
        <w:t>内</w:t>
      </w:r>
      <w:r w:rsidR="00802E10" w:rsidRPr="00B97643">
        <w:rPr>
          <w:rFonts w:cs="Times New Roman" w:hint="eastAsia"/>
          <w:sz w:val="22"/>
          <w:szCs w:val="22"/>
        </w:rPr>
        <w:t>でプレー中のみ外してもよい</w:t>
      </w:r>
      <w:r w:rsidR="003F6211" w:rsidRPr="00B97643">
        <w:rPr>
          <w:rFonts w:cs="Times New Roman" w:hint="eastAsia"/>
          <w:sz w:val="22"/>
          <w:szCs w:val="22"/>
        </w:rPr>
        <w:t>・着用努力義務</w:t>
      </w:r>
      <w:r w:rsidR="00802E10" w:rsidRPr="00B97643">
        <w:rPr>
          <w:rFonts w:cs="Times New Roman" w:hint="eastAsia"/>
          <w:sz w:val="22"/>
          <w:szCs w:val="22"/>
        </w:rPr>
        <w:t>）</w:t>
      </w:r>
    </w:p>
    <w:p w14:paraId="27631388" w14:textId="77777777" w:rsidR="004D013A" w:rsidRPr="00B97643" w:rsidRDefault="004D013A" w:rsidP="004D013A">
      <w:pPr>
        <w:ind w:leftChars="100" w:left="21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４．　ベンチ・床の消毒（各チーム側）</w:t>
      </w:r>
    </w:p>
    <w:p w14:paraId="20B93F38" w14:textId="1055E2CE" w:rsidR="004D013A" w:rsidRPr="00B97643" w:rsidRDefault="004D013A" w:rsidP="0007376B">
      <w:pPr>
        <w:ind w:leftChars="700" w:left="1762" w:hangingChars="100" w:hanging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※</w:t>
      </w:r>
      <w:r w:rsidR="0007376B" w:rsidRPr="00B97643">
        <w:rPr>
          <w:rFonts w:cs="Times New Roman" w:hint="eastAsia"/>
          <w:sz w:val="22"/>
          <w:szCs w:val="22"/>
        </w:rPr>
        <w:t>試合終了後、その試合を行っていたチームにより行うこと。また、その消毒作業が終了するまで次の試合のチームはコート内に入らないこと。</w:t>
      </w:r>
    </w:p>
    <w:p w14:paraId="7DBB18A3" w14:textId="77777777" w:rsidR="004D013A" w:rsidRPr="00B97643" w:rsidRDefault="004D013A" w:rsidP="0005158A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　　ベンチ・床消毒用消毒液は</w:t>
      </w:r>
      <w:r w:rsidR="001B25EE" w:rsidRPr="00B97643">
        <w:rPr>
          <w:rFonts w:cs="Times New Roman" w:hint="eastAsia"/>
          <w:sz w:val="22"/>
          <w:szCs w:val="22"/>
        </w:rPr>
        <w:t>大会本部</w:t>
      </w:r>
      <w:r w:rsidRPr="00B97643">
        <w:rPr>
          <w:rFonts w:cs="Times New Roman" w:hint="eastAsia"/>
          <w:sz w:val="22"/>
          <w:szCs w:val="22"/>
        </w:rPr>
        <w:t>にて準備する</w:t>
      </w:r>
    </w:p>
    <w:p w14:paraId="0DAD287E" w14:textId="77777777" w:rsidR="00802E10" w:rsidRPr="00B97643" w:rsidRDefault="004D013A" w:rsidP="0005158A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５</w:t>
      </w:r>
      <w:r w:rsidR="0005158A" w:rsidRPr="00B97643">
        <w:rPr>
          <w:rFonts w:cs="Times New Roman" w:hint="eastAsia"/>
          <w:sz w:val="22"/>
          <w:szCs w:val="22"/>
        </w:rPr>
        <w:t>．</w:t>
      </w:r>
      <w:r w:rsidR="0005158A" w:rsidRPr="00B97643">
        <w:rPr>
          <w:rFonts w:cs="Times New Roman" w:hint="eastAsia"/>
          <w:sz w:val="22"/>
          <w:szCs w:val="22"/>
        </w:rPr>
        <w:t xml:space="preserve">  </w:t>
      </w:r>
      <w:r w:rsidR="00802E10" w:rsidRPr="00B97643">
        <w:rPr>
          <w:rFonts w:cs="Times New Roman" w:hint="eastAsia"/>
          <w:sz w:val="22"/>
          <w:szCs w:val="22"/>
        </w:rPr>
        <w:t>こまめな手洗い、アルコール等による手指消毒を実施する</w:t>
      </w:r>
      <w:r w:rsidR="005536FE" w:rsidRPr="00B97643">
        <w:rPr>
          <w:rFonts w:cs="Times New Roman" w:hint="eastAsia"/>
          <w:sz w:val="22"/>
          <w:szCs w:val="22"/>
        </w:rPr>
        <w:t>。</w:t>
      </w:r>
    </w:p>
    <w:p w14:paraId="46F7263E" w14:textId="77777777" w:rsidR="00331905" w:rsidRPr="00B97643" w:rsidRDefault="004D013A" w:rsidP="0005158A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６</w:t>
      </w:r>
      <w:r w:rsidR="0005158A" w:rsidRPr="00B97643">
        <w:rPr>
          <w:rFonts w:cs="Times New Roman" w:hint="eastAsia"/>
          <w:sz w:val="22"/>
          <w:szCs w:val="22"/>
        </w:rPr>
        <w:t>．</w:t>
      </w:r>
      <w:r w:rsidR="0005158A" w:rsidRPr="00B97643">
        <w:rPr>
          <w:rFonts w:cs="Times New Roman" w:hint="eastAsia"/>
          <w:sz w:val="22"/>
          <w:szCs w:val="22"/>
        </w:rPr>
        <w:t xml:space="preserve">  </w:t>
      </w:r>
      <w:r w:rsidR="00331905" w:rsidRPr="00B97643">
        <w:rPr>
          <w:rFonts w:cs="Times New Roman" w:hint="eastAsia"/>
          <w:sz w:val="22"/>
          <w:szCs w:val="22"/>
        </w:rPr>
        <w:t>タオル、ドリンクは各人、別々のものを準備する。</w:t>
      </w:r>
    </w:p>
    <w:p w14:paraId="1282E268" w14:textId="77777777" w:rsidR="00802E10" w:rsidRPr="00B97643" w:rsidRDefault="004D013A" w:rsidP="0005158A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７</w:t>
      </w:r>
      <w:r w:rsidR="0005158A" w:rsidRPr="00B97643">
        <w:rPr>
          <w:rFonts w:cs="Times New Roman" w:hint="eastAsia"/>
          <w:sz w:val="22"/>
          <w:szCs w:val="22"/>
        </w:rPr>
        <w:t>．</w:t>
      </w:r>
      <w:r w:rsidR="0005158A" w:rsidRPr="00B97643">
        <w:rPr>
          <w:rFonts w:cs="Times New Roman" w:hint="eastAsia"/>
          <w:sz w:val="22"/>
          <w:szCs w:val="22"/>
        </w:rPr>
        <w:t xml:space="preserve">  </w:t>
      </w:r>
      <w:r w:rsidR="00802E10" w:rsidRPr="00B97643">
        <w:rPr>
          <w:rFonts w:cs="Times New Roman" w:hint="eastAsia"/>
          <w:sz w:val="22"/>
          <w:szCs w:val="22"/>
        </w:rPr>
        <w:t>他の参加者、主催者スタッフ等との距離を確保する</w:t>
      </w:r>
      <w:r w:rsidR="005536FE" w:rsidRPr="00B97643">
        <w:rPr>
          <w:rFonts w:cs="Times New Roman" w:hint="eastAsia"/>
          <w:sz w:val="22"/>
          <w:szCs w:val="22"/>
        </w:rPr>
        <w:t>。</w:t>
      </w:r>
      <w:r w:rsidR="00FE75CE" w:rsidRPr="00B97643">
        <w:rPr>
          <w:rFonts w:cs="Times New Roman" w:hint="eastAsia"/>
          <w:sz w:val="22"/>
          <w:szCs w:val="22"/>
        </w:rPr>
        <w:t>（おおむね</w:t>
      </w:r>
      <w:r w:rsidR="005536FE" w:rsidRPr="00B97643">
        <w:rPr>
          <w:rFonts w:cs="Times New Roman" w:hint="eastAsia"/>
          <w:sz w:val="22"/>
          <w:szCs w:val="22"/>
        </w:rPr>
        <w:t>2</w:t>
      </w:r>
      <w:r w:rsidR="00C51CFA" w:rsidRPr="00B97643">
        <w:rPr>
          <w:rFonts w:cs="Times New Roman" w:hint="eastAsia"/>
          <w:sz w:val="22"/>
          <w:szCs w:val="22"/>
        </w:rPr>
        <w:t>ｍ以上）</w:t>
      </w:r>
    </w:p>
    <w:p w14:paraId="42346701" w14:textId="77777777" w:rsidR="00802E10" w:rsidRPr="00B97643" w:rsidRDefault="004D013A" w:rsidP="0005158A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８</w:t>
      </w:r>
      <w:r w:rsidR="0005158A" w:rsidRPr="00B97643">
        <w:rPr>
          <w:rFonts w:cs="Times New Roman" w:hint="eastAsia"/>
          <w:sz w:val="22"/>
          <w:szCs w:val="22"/>
        </w:rPr>
        <w:t>．</w:t>
      </w:r>
      <w:r w:rsidR="0005158A" w:rsidRPr="00B97643">
        <w:rPr>
          <w:rFonts w:cs="Times New Roman" w:hint="eastAsia"/>
          <w:sz w:val="22"/>
          <w:szCs w:val="22"/>
        </w:rPr>
        <w:t xml:space="preserve">  </w:t>
      </w:r>
      <w:r w:rsidR="00802E10" w:rsidRPr="00B97643">
        <w:rPr>
          <w:rFonts w:cs="Times New Roman" w:hint="eastAsia"/>
          <w:sz w:val="22"/>
          <w:szCs w:val="22"/>
        </w:rPr>
        <w:t>大会中は、大きな声で会話、応援をしない</w:t>
      </w:r>
      <w:r w:rsidR="005536FE" w:rsidRPr="00B97643">
        <w:rPr>
          <w:rFonts w:cs="Times New Roman" w:hint="eastAsia"/>
          <w:sz w:val="22"/>
          <w:szCs w:val="22"/>
        </w:rPr>
        <w:t>。</w:t>
      </w:r>
    </w:p>
    <w:p w14:paraId="6F60662E" w14:textId="77777777" w:rsidR="00802E10" w:rsidRPr="00B97643" w:rsidRDefault="004D013A" w:rsidP="0005158A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９</w:t>
      </w:r>
      <w:r w:rsidR="0005158A" w:rsidRPr="00B97643">
        <w:rPr>
          <w:rFonts w:cs="Times New Roman" w:hint="eastAsia"/>
          <w:sz w:val="22"/>
          <w:szCs w:val="22"/>
        </w:rPr>
        <w:t>．</w:t>
      </w:r>
      <w:r w:rsidR="0005158A" w:rsidRPr="00B97643">
        <w:rPr>
          <w:rFonts w:cs="Times New Roman" w:hint="eastAsia"/>
          <w:sz w:val="22"/>
          <w:szCs w:val="22"/>
        </w:rPr>
        <w:t xml:space="preserve">  </w:t>
      </w:r>
      <w:r w:rsidR="00802E10" w:rsidRPr="00B97643">
        <w:rPr>
          <w:rFonts w:cs="Times New Roman" w:hint="eastAsia"/>
          <w:sz w:val="22"/>
          <w:szCs w:val="22"/>
        </w:rPr>
        <w:t>感染防止のために主催者が決めたその他の措置の遵守、主催者の指示に従う</w:t>
      </w:r>
      <w:r w:rsidR="005536FE" w:rsidRPr="00B97643">
        <w:rPr>
          <w:rFonts w:cs="Times New Roman" w:hint="eastAsia"/>
          <w:sz w:val="22"/>
          <w:szCs w:val="22"/>
        </w:rPr>
        <w:t>。</w:t>
      </w:r>
    </w:p>
    <w:p w14:paraId="603CE43A" w14:textId="77777777" w:rsidR="0005158A" w:rsidRPr="00B97643" w:rsidRDefault="004D013A" w:rsidP="0005158A">
      <w:pPr>
        <w:ind w:firstLineChars="100" w:firstLine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１０</w:t>
      </w:r>
      <w:r w:rsidR="0005158A" w:rsidRPr="00B97643">
        <w:rPr>
          <w:rFonts w:cs="Times New Roman" w:hint="eastAsia"/>
          <w:sz w:val="22"/>
          <w:szCs w:val="22"/>
        </w:rPr>
        <w:t>．</w:t>
      </w:r>
      <w:r w:rsidR="00802E10" w:rsidRPr="00B97643">
        <w:rPr>
          <w:rFonts w:cs="Times New Roman" w:hint="eastAsia"/>
          <w:sz w:val="22"/>
          <w:szCs w:val="22"/>
        </w:rPr>
        <w:t>大会終了後</w:t>
      </w:r>
      <w:r w:rsidR="00802E10" w:rsidRPr="00B97643">
        <w:rPr>
          <w:rFonts w:cs="Times New Roman" w:hint="eastAsia"/>
          <w:sz w:val="22"/>
          <w:szCs w:val="22"/>
        </w:rPr>
        <w:t>2</w:t>
      </w:r>
      <w:r w:rsidR="00802E10" w:rsidRPr="00B97643">
        <w:rPr>
          <w:rFonts w:cs="Times New Roman" w:hint="eastAsia"/>
          <w:sz w:val="22"/>
          <w:szCs w:val="22"/>
        </w:rPr>
        <w:t>週間以内に新型コロナウィルス感染症を発症した場合は、主催者に</w:t>
      </w:r>
    </w:p>
    <w:p w14:paraId="1B0C661B" w14:textId="77777777" w:rsidR="00802E10" w:rsidRPr="00B97643" w:rsidRDefault="00802E10" w:rsidP="0005158A">
      <w:pPr>
        <w:ind w:firstLineChars="400" w:firstLine="916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対して速やかに</w:t>
      </w:r>
      <w:r w:rsidR="001D1E79" w:rsidRPr="00B97643">
        <w:rPr>
          <w:rFonts w:cs="Times New Roman" w:hint="eastAsia"/>
          <w:sz w:val="22"/>
          <w:szCs w:val="22"/>
        </w:rPr>
        <w:t>報告する</w:t>
      </w:r>
      <w:r w:rsidR="005536FE" w:rsidRPr="00B97643">
        <w:rPr>
          <w:rFonts w:cs="Times New Roman" w:hint="eastAsia"/>
          <w:sz w:val="22"/>
          <w:szCs w:val="22"/>
        </w:rPr>
        <w:t>。</w:t>
      </w:r>
    </w:p>
    <w:p w14:paraId="45B5D5E7" w14:textId="77777777" w:rsidR="0005158A" w:rsidRPr="00B97643" w:rsidRDefault="0005158A" w:rsidP="0005158A">
      <w:pPr>
        <w:ind w:leftChars="100" w:left="448" w:hangingChars="100" w:hanging="229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１</w:t>
      </w:r>
      <w:r w:rsidR="004D013A" w:rsidRPr="00B97643">
        <w:rPr>
          <w:rFonts w:cs="Times New Roman" w:hint="eastAsia"/>
          <w:sz w:val="22"/>
          <w:szCs w:val="22"/>
        </w:rPr>
        <w:t>１</w:t>
      </w:r>
      <w:r w:rsidRPr="00B97643">
        <w:rPr>
          <w:rFonts w:cs="Times New Roman" w:hint="eastAsia"/>
          <w:sz w:val="22"/>
          <w:szCs w:val="22"/>
        </w:rPr>
        <w:t>．</w:t>
      </w:r>
      <w:r w:rsidR="00C51CFA" w:rsidRPr="00B97643">
        <w:rPr>
          <w:rFonts w:cs="Times New Roman" w:hint="eastAsia"/>
          <w:sz w:val="22"/>
          <w:szCs w:val="22"/>
        </w:rPr>
        <w:t>大会参加者（</w:t>
      </w:r>
      <w:r w:rsidR="001D1E79" w:rsidRPr="00B97643">
        <w:rPr>
          <w:rFonts w:cs="Times New Roman" w:hint="eastAsia"/>
          <w:sz w:val="22"/>
          <w:szCs w:val="22"/>
        </w:rPr>
        <w:t>選手及び</w:t>
      </w:r>
      <w:r w:rsidR="008930A2" w:rsidRPr="00B97643">
        <w:rPr>
          <w:rFonts w:cs="Times New Roman" w:hint="eastAsia"/>
          <w:sz w:val="22"/>
          <w:szCs w:val="22"/>
        </w:rPr>
        <w:t>スタッフ</w:t>
      </w:r>
      <w:r w:rsidR="00C51CFA" w:rsidRPr="00B97643">
        <w:rPr>
          <w:rFonts w:cs="Times New Roman" w:hint="eastAsia"/>
          <w:sz w:val="22"/>
          <w:szCs w:val="22"/>
        </w:rPr>
        <w:t>）</w:t>
      </w:r>
      <w:r w:rsidR="001D1E79" w:rsidRPr="00B97643">
        <w:rPr>
          <w:rFonts w:cs="Times New Roman" w:hint="eastAsia"/>
          <w:sz w:val="22"/>
          <w:szCs w:val="22"/>
        </w:rPr>
        <w:t>以外の</w:t>
      </w:r>
      <w:r w:rsidR="009416A3" w:rsidRPr="00B97643">
        <w:rPr>
          <w:rFonts w:cs="Times New Roman" w:hint="eastAsia"/>
          <w:sz w:val="22"/>
          <w:szCs w:val="22"/>
        </w:rPr>
        <w:t>者については、フロアに入ることはでき</w:t>
      </w:r>
    </w:p>
    <w:p w14:paraId="6BDBCC51" w14:textId="77777777" w:rsidR="0005158A" w:rsidRPr="00B97643" w:rsidRDefault="009416A3" w:rsidP="005536FE">
      <w:pPr>
        <w:ind w:leftChars="200" w:left="438" w:firstLineChars="200" w:firstLine="458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ない</w:t>
      </w:r>
      <w:r w:rsidR="005536FE" w:rsidRPr="00B97643">
        <w:rPr>
          <w:rFonts w:cs="Times New Roman" w:hint="eastAsia"/>
          <w:sz w:val="22"/>
          <w:szCs w:val="22"/>
        </w:rPr>
        <w:t>。</w:t>
      </w:r>
    </w:p>
    <w:p w14:paraId="6A3A319D" w14:textId="77777777" w:rsidR="001D1E79" w:rsidRPr="00B97643" w:rsidRDefault="005536FE" w:rsidP="001D1E79">
      <w:pPr>
        <w:ind w:left="458" w:hangingChars="200" w:hanging="458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１</w:t>
      </w:r>
      <w:r w:rsidR="004D013A" w:rsidRPr="00B97643">
        <w:rPr>
          <w:rFonts w:cs="Times New Roman" w:hint="eastAsia"/>
          <w:sz w:val="22"/>
          <w:szCs w:val="22"/>
        </w:rPr>
        <w:t>２</w:t>
      </w:r>
      <w:r w:rsidR="00423D98" w:rsidRPr="00B97643">
        <w:rPr>
          <w:rFonts w:cs="Times New Roman" w:hint="eastAsia"/>
          <w:sz w:val="22"/>
          <w:szCs w:val="22"/>
        </w:rPr>
        <w:t>．試合前後の握手は行わず、エンドライン上で一礼する。</w:t>
      </w:r>
    </w:p>
    <w:p w14:paraId="4F3A05BB" w14:textId="77777777" w:rsidR="00CE69D2" w:rsidRPr="00B97643" w:rsidRDefault="000E3119" w:rsidP="005536FE">
      <w:pPr>
        <w:ind w:leftChars="100" w:left="906" w:hangingChars="300" w:hanging="687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１</w:t>
      </w:r>
      <w:r w:rsidR="004D013A" w:rsidRPr="00B97643">
        <w:rPr>
          <w:rFonts w:cs="Times New Roman" w:hint="eastAsia"/>
          <w:sz w:val="22"/>
          <w:szCs w:val="22"/>
        </w:rPr>
        <w:t>３</w:t>
      </w:r>
      <w:r w:rsidRPr="00B97643">
        <w:rPr>
          <w:rFonts w:cs="Times New Roman" w:hint="eastAsia"/>
          <w:sz w:val="22"/>
          <w:szCs w:val="22"/>
        </w:rPr>
        <w:t>．</w:t>
      </w:r>
      <w:r w:rsidR="001D1E79" w:rsidRPr="00B97643">
        <w:rPr>
          <w:rFonts w:cs="Times New Roman" w:hint="eastAsia"/>
          <w:sz w:val="22"/>
          <w:szCs w:val="22"/>
        </w:rPr>
        <w:t>大会会場（体育館）の新型コロナウィルス感染拡大予防の施設マニュアル</w:t>
      </w:r>
      <w:r w:rsidR="008930A2" w:rsidRPr="00B97643">
        <w:rPr>
          <w:rFonts w:cs="Times New Roman" w:hint="eastAsia"/>
          <w:sz w:val="22"/>
          <w:szCs w:val="22"/>
        </w:rPr>
        <w:t>等</w:t>
      </w:r>
      <w:r w:rsidR="001D1E79" w:rsidRPr="00B97643">
        <w:rPr>
          <w:rFonts w:cs="Times New Roman" w:hint="eastAsia"/>
          <w:sz w:val="22"/>
          <w:szCs w:val="22"/>
        </w:rPr>
        <w:t>を遵守する事</w:t>
      </w:r>
      <w:r w:rsidR="005536FE" w:rsidRPr="00B97643">
        <w:rPr>
          <w:rFonts w:cs="Times New Roman" w:hint="eastAsia"/>
          <w:sz w:val="22"/>
          <w:szCs w:val="22"/>
        </w:rPr>
        <w:t>。</w:t>
      </w:r>
    </w:p>
    <w:p w14:paraId="7FFAABD3" w14:textId="4B8F7B8E" w:rsidR="00347EF0" w:rsidRPr="00B97643" w:rsidRDefault="004D013A" w:rsidP="005536FE">
      <w:pPr>
        <w:ind w:leftChars="100" w:left="906" w:hangingChars="300" w:hanging="687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>１</w:t>
      </w:r>
      <w:r w:rsidR="006F4106" w:rsidRPr="00B97643">
        <w:rPr>
          <w:rFonts w:cs="Times New Roman" w:hint="eastAsia"/>
          <w:sz w:val="22"/>
          <w:szCs w:val="22"/>
        </w:rPr>
        <w:t>４</w:t>
      </w:r>
      <w:r w:rsidR="00347EF0" w:rsidRPr="00B97643">
        <w:rPr>
          <w:rFonts w:cs="Times New Roman" w:hint="eastAsia"/>
          <w:sz w:val="22"/>
          <w:szCs w:val="22"/>
        </w:rPr>
        <w:t>．大会終了後、感染者発生時の連絡先。</w:t>
      </w:r>
    </w:p>
    <w:p w14:paraId="4E9EB623" w14:textId="77777777" w:rsidR="00347EF0" w:rsidRPr="00B97643" w:rsidRDefault="00347EF0" w:rsidP="00347EF0">
      <w:pPr>
        <w:ind w:leftChars="100" w:left="906" w:hangingChars="300" w:hanging="687"/>
        <w:rPr>
          <w:rFonts w:cs="Times New Roman"/>
          <w:sz w:val="22"/>
          <w:szCs w:val="22"/>
        </w:rPr>
      </w:pPr>
      <w:r w:rsidRPr="00B97643">
        <w:rPr>
          <w:rFonts w:cs="Times New Roman" w:hint="eastAsia"/>
          <w:sz w:val="22"/>
          <w:szCs w:val="22"/>
        </w:rPr>
        <w:t xml:space="preserve">　　　　</w:t>
      </w:r>
      <w:r w:rsidRPr="00B97643">
        <w:rPr>
          <w:rFonts w:cs="Times New Roman" w:hint="eastAsia"/>
          <w:sz w:val="22"/>
          <w:szCs w:val="22"/>
        </w:rPr>
        <w:t>E</w:t>
      </w:r>
      <w:r w:rsidRPr="00B97643">
        <w:rPr>
          <w:rFonts w:cs="Times New Roman" w:hint="eastAsia"/>
          <w:sz w:val="22"/>
          <w:szCs w:val="22"/>
        </w:rPr>
        <w:t xml:space="preserve">メール：　</w:t>
      </w:r>
      <w:hyperlink r:id="rId7" w:history="1">
        <w:r w:rsidR="001B25EE" w:rsidRPr="00B97643">
          <w:rPr>
            <w:rStyle w:val="af"/>
            <w:rFonts w:cs="Times New Roman"/>
            <w:color w:val="auto"/>
            <w:sz w:val="22"/>
            <w:szCs w:val="22"/>
          </w:rPr>
          <w:t>ikaimaru@gaia.eonet.ne.jp</w:t>
        </w:r>
      </w:hyperlink>
    </w:p>
    <w:p w14:paraId="39BE398D" w14:textId="77777777" w:rsidR="00347EF0" w:rsidRPr="00B97643" w:rsidRDefault="00347EF0" w:rsidP="00347EF0">
      <w:pPr>
        <w:spacing w:line="160" w:lineRule="atLeast"/>
        <w:rPr>
          <w:rFonts w:ascii="ＭＳ 明朝" w:hAnsi="ＭＳ 明朝" w:cs="ＭＳ 明朝"/>
          <w:kern w:val="0"/>
          <w:sz w:val="22"/>
          <w:szCs w:val="22"/>
        </w:rPr>
      </w:pPr>
      <w:r w:rsidRPr="00B97643">
        <w:rPr>
          <w:rFonts w:ascii="ＭＳ 明朝" w:hAnsi="ＭＳ 明朝" w:cs="ＭＳ 明朝"/>
          <w:kern w:val="0"/>
          <w:sz w:val="24"/>
          <w:szCs w:val="20"/>
        </w:rPr>
        <w:t xml:space="preserve">      </w:t>
      </w:r>
      <w:r w:rsidRPr="00B97643"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  <w:r w:rsidRPr="00B97643">
        <w:rPr>
          <w:rFonts w:ascii="ＭＳ 明朝" w:hAnsi="ＭＳ 明朝" w:cs="ＭＳ 明朝"/>
          <w:kern w:val="0"/>
          <w:sz w:val="22"/>
          <w:szCs w:val="22"/>
        </w:rPr>
        <w:t xml:space="preserve"> 携　帯</w:t>
      </w:r>
      <w:r w:rsidRPr="00B97643">
        <w:rPr>
          <w:rFonts w:ascii="ＭＳ 明朝" w:hAnsi="ＭＳ 明朝" w:cs="ＭＳ 明朝" w:hint="eastAsia"/>
          <w:kern w:val="0"/>
          <w:sz w:val="22"/>
          <w:szCs w:val="22"/>
        </w:rPr>
        <w:t xml:space="preserve">　：</w:t>
      </w:r>
      <w:r w:rsidR="001B25EE" w:rsidRPr="00B9764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B97643">
        <w:rPr>
          <w:rFonts w:ascii="ＭＳ 明朝" w:hAnsi="ＭＳ 明朝" w:cs="ＭＳ 明朝"/>
          <w:kern w:val="0"/>
          <w:sz w:val="22"/>
          <w:szCs w:val="22"/>
        </w:rPr>
        <w:t>０９０－</w:t>
      </w:r>
      <w:r w:rsidR="001B25EE" w:rsidRPr="00B97643">
        <w:rPr>
          <w:rFonts w:ascii="ＭＳ 明朝" w:hAnsi="ＭＳ 明朝" w:cs="ＭＳ 明朝" w:hint="eastAsia"/>
          <w:kern w:val="0"/>
          <w:sz w:val="22"/>
          <w:szCs w:val="22"/>
        </w:rPr>
        <w:t>７１１０</w:t>
      </w:r>
      <w:r w:rsidRPr="00B97643">
        <w:rPr>
          <w:rFonts w:ascii="ＭＳ 明朝" w:hAnsi="ＭＳ 明朝" w:cs="ＭＳ 明朝"/>
          <w:kern w:val="0"/>
          <w:sz w:val="22"/>
          <w:szCs w:val="22"/>
        </w:rPr>
        <w:t>－</w:t>
      </w:r>
      <w:r w:rsidR="002174C3" w:rsidRPr="00B97643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="001B25EE" w:rsidRPr="00B97643">
        <w:rPr>
          <w:rFonts w:ascii="ＭＳ 明朝" w:hAnsi="ＭＳ 明朝" w:cs="ＭＳ 明朝" w:hint="eastAsia"/>
          <w:kern w:val="0"/>
          <w:sz w:val="22"/>
          <w:szCs w:val="22"/>
        </w:rPr>
        <w:t>８９０</w:t>
      </w:r>
    </w:p>
    <w:p w14:paraId="51B2B216" w14:textId="77777777" w:rsidR="00347EF0" w:rsidRPr="00B97643" w:rsidRDefault="00347EF0" w:rsidP="002174C3">
      <w:pPr>
        <w:overflowPunct w:val="0"/>
        <w:spacing w:line="160" w:lineRule="atLeast"/>
        <w:ind w:left="1920" w:hanging="98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97643">
        <w:rPr>
          <w:rFonts w:ascii="ＭＳ 明朝" w:hAnsi="ＭＳ 明朝" w:cs="ＭＳ 明朝"/>
          <w:kern w:val="0"/>
          <w:sz w:val="22"/>
          <w:szCs w:val="22"/>
        </w:rPr>
        <w:t xml:space="preserve"> 滋賀県</w:t>
      </w:r>
      <w:r w:rsidR="001B25EE" w:rsidRPr="00B97643">
        <w:rPr>
          <w:rFonts w:ascii="ＭＳ 明朝" w:hAnsi="ＭＳ 明朝" w:cs="ＭＳ 明朝" w:hint="eastAsia"/>
          <w:kern w:val="0"/>
          <w:sz w:val="22"/>
          <w:szCs w:val="22"/>
        </w:rPr>
        <w:t>バレーボール協会</w:t>
      </w:r>
      <w:r w:rsidRPr="00B97643">
        <w:rPr>
          <w:rFonts w:ascii="ＭＳ 明朝" w:hAnsi="ＭＳ 明朝" w:cs="ＭＳ 明朝"/>
          <w:kern w:val="0"/>
          <w:sz w:val="22"/>
          <w:szCs w:val="22"/>
        </w:rPr>
        <w:t xml:space="preserve">　</w:t>
      </w:r>
      <w:r w:rsidR="001B25EE" w:rsidRPr="00B97643">
        <w:rPr>
          <w:rFonts w:ascii="ＭＳ 明朝" w:hAnsi="ＭＳ 明朝" w:cs="ＭＳ 明朝" w:hint="eastAsia"/>
          <w:kern w:val="0"/>
          <w:sz w:val="22"/>
          <w:szCs w:val="22"/>
        </w:rPr>
        <w:t>理事長</w:t>
      </w:r>
      <w:r w:rsidRPr="00B97643">
        <w:rPr>
          <w:rFonts w:ascii="ＭＳ 明朝" w:hAnsi="ＭＳ 明朝" w:cs="ＭＳ 明朝"/>
          <w:kern w:val="0"/>
          <w:sz w:val="22"/>
          <w:szCs w:val="22"/>
        </w:rPr>
        <w:t xml:space="preserve">　</w:t>
      </w:r>
      <w:r w:rsidR="001B25EE" w:rsidRPr="00B97643">
        <w:rPr>
          <w:rFonts w:ascii="ＭＳ 明朝" w:hAnsi="ＭＳ 明朝" w:cs="ＭＳ 明朝" w:hint="eastAsia"/>
          <w:kern w:val="0"/>
          <w:sz w:val="22"/>
          <w:szCs w:val="22"/>
        </w:rPr>
        <w:t>猪飼　敏之</w:t>
      </w:r>
      <w:r w:rsidRPr="00B97643">
        <w:rPr>
          <w:rFonts w:ascii="ＭＳ 明朝" w:hAnsi="ＭＳ 明朝" w:cs="ＭＳ 明朝"/>
          <w:kern w:val="0"/>
          <w:sz w:val="22"/>
          <w:szCs w:val="22"/>
        </w:rPr>
        <w:t xml:space="preserve">　</w:t>
      </w:r>
    </w:p>
    <w:p w14:paraId="4F66C3FE" w14:textId="77777777" w:rsidR="001D1E79" w:rsidRPr="001D1E79" w:rsidRDefault="001D1E79" w:rsidP="001D1E79">
      <w:pPr>
        <w:ind w:left="458" w:hangingChars="200" w:hanging="458"/>
        <w:jc w:val="righ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以上</w:t>
      </w:r>
    </w:p>
    <w:sectPr w:rsidR="001D1E79" w:rsidRPr="001D1E79" w:rsidSect="00AA37A3">
      <w:pgSz w:w="11906" w:h="16838" w:code="9"/>
      <w:pgMar w:top="1134" w:right="1134" w:bottom="851" w:left="1134" w:header="851" w:footer="992" w:gutter="0"/>
      <w:cols w:space="425"/>
      <w:docGrid w:type="linesAndChars" w:linePitch="37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6655" w14:textId="77777777" w:rsidR="00F10193" w:rsidRDefault="00F10193" w:rsidP="00937D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B6338C" w14:textId="77777777" w:rsidR="00F10193" w:rsidRDefault="00F10193" w:rsidP="00937D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6815" w14:textId="77777777" w:rsidR="00F10193" w:rsidRDefault="00F10193" w:rsidP="00937D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4B06A2" w14:textId="77777777" w:rsidR="00F10193" w:rsidRDefault="00F10193" w:rsidP="00937D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B33"/>
    <w:multiLevelType w:val="hybridMultilevel"/>
    <w:tmpl w:val="F8B003B0"/>
    <w:lvl w:ilvl="0" w:tplc="83AE4E3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1DB30831"/>
    <w:multiLevelType w:val="hybridMultilevel"/>
    <w:tmpl w:val="8EA6DDB8"/>
    <w:lvl w:ilvl="0" w:tplc="FAF2CAD2">
      <w:start w:val="1"/>
      <w:numFmt w:val="decimalFullWidth"/>
      <w:lvlText w:val="%1．"/>
      <w:lvlJc w:val="left"/>
      <w:pPr>
        <w:ind w:left="589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3D6C0D94"/>
    <w:multiLevelType w:val="hybridMultilevel"/>
    <w:tmpl w:val="3B7676E8"/>
    <w:lvl w:ilvl="0" w:tplc="F160B6B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80B69"/>
    <w:multiLevelType w:val="hybridMultilevel"/>
    <w:tmpl w:val="C7BAE2AC"/>
    <w:lvl w:ilvl="0" w:tplc="F28A23FC"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61E14461"/>
    <w:multiLevelType w:val="hybridMultilevel"/>
    <w:tmpl w:val="BCD821B8"/>
    <w:lvl w:ilvl="0" w:tplc="D612037A">
      <w:start w:val="2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5" w15:restartNumberingAfterBreak="0">
    <w:nsid w:val="6522154A"/>
    <w:multiLevelType w:val="hybridMultilevel"/>
    <w:tmpl w:val="DA3E24DC"/>
    <w:lvl w:ilvl="0" w:tplc="8926F1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CE4416"/>
    <w:multiLevelType w:val="hybridMultilevel"/>
    <w:tmpl w:val="9DD69210"/>
    <w:lvl w:ilvl="0" w:tplc="AE0EDF3C">
      <w:start w:val="1"/>
      <w:numFmt w:val="decimalFullWidth"/>
      <w:lvlText w:val="%1．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29179233">
    <w:abstractNumId w:val="5"/>
  </w:num>
  <w:num w:numId="2" w16cid:durableId="1340891236">
    <w:abstractNumId w:val="4"/>
  </w:num>
  <w:num w:numId="3" w16cid:durableId="48889975">
    <w:abstractNumId w:val="3"/>
  </w:num>
  <w:num w:numId="4" w16cid:durableId="1736316093">
    <w:abstractNumId w:val="6"/>
  </w:num>
  <w:num w:numId="5" w16cid:durableId="1407193682">
    <w:abstractNumId w:val="2"/>
  </w:num>
  <w:num w:numId="6" w16cid:durableId="591398257">
    <w:abstractNumId w:val="0"/>
  </w:num>
  <w:num w:numId="7" w16cid:durableId="87230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19"/>
  <w:drawingGridVerticalSpacing w:val="371"/>
  <w:displayHorizontalDrawingGridEvery w:val="0"/>
  <w:characterSpacingControl w:val="compressPunctuation"/>
  <w:doNotValidateAgainstSchema/>
  <w:doNotDemarcateInvalidXml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85"/>
    <w:rsid w:val="00013722"/>
    <w:rsid w:val="000166A7"/>
    <w:rsid w:val="00027C51"/>
    <w:rsid w:val="00030862"/>
    <w:rsid w:val="00033B90"/>
    <w:rsid w:val="00036553"/>
    <w:rsid w:val="0005158A"/>
    <w:rsid w:val="00056CFA"/>
    <w:rsid w:val="0007376B"/>
    <w:rsid w:val="00075893"/>
    <w:rsid w:val="000878F1"/>
    <w:rsid w:val="000A0ED3"/>
    <w:rsid w:val="000B1E5C"/>
    <w:rsid w:val="000B7753"/>
    <w:rsid w:val="000C0D07"/>
    <w:rsid w:val="000E0B44"/>
    <w:rsid w:val="000E2385"/>
    <w:rsid w:val="000E3119"/>
    <w:rsid w:val="00111C32"/>
    <w:rsid w:val="00136959"/>
    <w:rsid w:val="001502FD"/>
    <w:rsid w:val="00157A8C"/>
    <w:rsid w:val="00162614"/>
    <w:rsid w:val="00163CD8"/>
    <w:rsid w:val="00165FDA"/>
    <w:rsid w:val="00190B47"/>
    <w:rsid w:val="001B25EE"/>
    <w:rsid w:val="001B75FD"/>
    <w:rsid w:val="001C176D"/>
    <w:rsid w:val="001C640A"/>
    <w:rsid w:val="001D0053"/>
    <w:rsid w:val="001D1E79"/>
    <w:rsid w:val="001D216A"/>
    <w:rsid w:val="001D7725"/>
    <w:rsid w:val="00215129"/>
    <w:rsid w:val="002174C3"/>
    <w:rsid w:val="002207EA"/>
    <w:rsid w:val="00221BE9"/>
    <w:rsid w:val="00222B85"/>
    <w:rsid w:val="00225FC9"/>
    <w:rsid w:val="00226F2A"/>
    <w:rsid w:val="00233C89"/>
    <w:rsid w:val="002410CD"/>
    <w:rsid w:val="00251037"/>
    <w:rsid w:val="00261A3F"/>
    <w:rsid w:val="00265387"/>
    <w:rsid w:val="002842BB"/>
    <w:rsid w:val="002A0495"/>
    <w:rsid w:val="002C2A2F"/>
    <w:rsid w:val="002D5390"/>
    <w:rsid w:val="00301C86"/>
    <w:rsid w:val="00303541"/>
    <w:rsid w:val="0031751E"/>
    <w:rsid w:val="00331905"/>
    <w:rsid w:val="00347EF0"/>
    <w:rsid w:val="0036077C"/>
    <w:rsid w:val="00372514"/>
    <w:rsid w:val="00372D37"/>
    <w:rsid w:val="00391CC6"/>
    <w:rsid w:val="003A5ED9"/>
    <w:rsid w:val="003D00E1"/>
    <w:rsid w:val="003D45E4"/>
    <w:rsid w:val="003D4841"/>
    <w:rsid w:val="003E1062"/>
    <w:rsid w:val="003F01F1"/>
    <w:rsid w:val="003F09DA"/>
    <w:rsid w:val="003F2176"/>
    <w:rsid w:val="003F5E5A"/>
    <w:rsid w:val="003F6211"/>
    <w:rsid w:val="00400785"/>
    <w:rsid w:val="00423D98"/>
    <w:rsid w:val="0045404E"/>
    <w:rsid w:val="004A0ECA"/>
    <w:rsid w:val="004A3F60"/>
    <w:rsid w:val="004D013A"/>
    <w:rsid w:val="004E18E9"/>
    <w:rsid w:val="004E287D"/>
    <w:rsid w:val="004E2CF7"/>
    <w:rsid w:val="004F348B"/>
    <w:rsid w:val="004F4B11"/>
    <w:rsid w:val="005040C1"/>
    <w:rsid w:val="00511058"/>
    <w:rsid w:val="00550E61"/>
    <w:rsid w:val="005536FE"/>
    <w:rsid w:val="005653C4"/>
    <w:rsid w:val="00570C50"/>
    <w:rsid w:val="00583C38"/>
    <w:rsid w:val="00610BC1"/>
    <w:rsid w:val="00641256"/>
    <w:rsid w:val="006427F0"/>
    <w:rsid w:val="006517CE"/>
    <w:rsid w:val="00671B94"/>
    <w:rsid w:val="00681BF7"/>
    <w:rsid w:val="00690813"/>
    <w:rsid w:val="0069101E"/>
    <w:rsid w:val="006A0387"/>
    <w:rsid w:val="006A1D02"/>
    <w:rsid w:val="006C10C1"/>
    <w:rsid w:val="006C59ED"/>
    <w:rsid w:val="006E4043"/>
    <w:rsid w:val="006F18CD"/>
    <w:rsid w:val="006F4106"/>
    <w:rsid w:val="0070683E"/>
    <w:rsid w:val="007572F6"/>
    <w:rsid w:val="0077358F"/>
    <w:rsid w:val="007739FB"/>
    <w:rsid w:val="007952F2"/>
    <w:rsid w:val="00796E34"/>
    <w:rsid w:val="007B291A"/>
    <w:rsid w:val="007B54A1"/>
    <w:rsid w:val="007C6413"/>
    <w:rsid w:val="007E095D"/>
    <w:rsid w:val="007E3F2A"/>
    <w:rsid w:val="00802E10"/>
    <w:rsid w:val="00807360"/>
    <w:rsid w:val="008223E5"/>
    <w:rsid w:val="00823EB1"/>
    <w:rsid w:val="00830AB5"/>
    <w:rsid w:val="00832ED2"/>
    <w:rsid w:val="0083761A"/>
    <w:rsid w:val="00840CAF"/>
    <w:rsid w:val="008477D3"/>
    <w:rsid w:val="00864CA6"/>
    <w:rsid w:val="008930A2"/>
    <w:rsid w:val="008A0BE7"/>
    <w:rsid w:val="008A4C8C"/>
    <w:rsid w:val="008A7018"/>
    <w:rsid w:val="008C0579"/>
    <w:rsid w:val="008D44E3"/>
    <w:rsid w:val="00900F16"/>
    <w:rsid w:val="00911A75"/>
    <w:rsid w:val="009160EB"/>
    <w:rsid w:val="00932E37"/>
    <w:rsid w:val="00937974"/>
    <w:rsid w:val="00937D47"/>
    <w:rsid w:val="00937ED3"/>
    <w:rsid w:val="009416A3"/>
    <w:rsid w:val="009718C2"/>
    <w:rsid w:val="0097490B"/>
    <w:rsid w:val="00985F42"/>
    <w:rsid w:val="009A2851"/>
    <w:rsid w:val="009A7D1E"/>
    <w:rsid w:val="009B5E15"/>
    <w:rsid w:val="009B785E"/>
    <w:rsid w:val="009C63E1"/>
    <w:rsid w:val="00A0197B"/>
    <w:rsid w:val="00A04D36"/>
    <w:rsid w:val="00A30CD0"/>
    <w:rsid w:val="00A3178A"/>
    <w:rsid w:val="00A92DCE"/>
    <w:rsid w:val="00AA06EE"/>
    <w:rsid w:val="00AA37A3"/>
    <w:rsid w:val="00AB51A7"/>
    <w:rsid w:val="00AD0DC8"/>
    <w:rsid w:val="00AD5A69"/>
    <w:rsid w:val="00AE5EFF"/>
    <w:rsid w:val="00AF3AEB"/>
    <w:rsid w:val="00AF6DCD"/>
    <w:rsid w:val="00B53D40"/>
    <w:rsid w:val="00B70E5A"/>
    <w:rsid w:val="00B74CB7"/>
    <w:rsid w:val="00B86AFB"/>
    <w:rsid w:val="00B97643"/>
    <w:rsid w:val="00BA607C"/>
    <w:rsid w:val="00BB4814"/>
    <w:rsid w:val="00BF2599"/>
    <w:rsid w:val="00C11D0B"/>
    <w:rsid w:val="00C13FB2"/>
    <w:rsid w:val="00C20C22"/>
    <w:rsid w:val="00C51CFA"/>
    <w:rsid w:val="00C525F8"/>
    <w:rsid w:val="00C55755"/>
    <w:rsid w:val="00C70560"/>
    <w:rsid w:val="00C771DC"/>
    <w:rsid w:val="00C94C57"/>
    <w:rsid w:val="00C95155"/>
    <w:rsid w:val="00CB2795"/>
    <w:rsid w:val="00CC41BF"/>
    <w:rsid w:val="00CC6401"/>
    <w:rsid w:val="00CE69D2"/>
    <w:rsid w:val="00D161F6"/>
    <w:rsid w:val="00D16363"/>
    <w:rsid w:val="00D22782"/>
    <w:rsid w:val="00D36ED8"/>
    <w:rsid w:val="00D4085F"/>
    <w:rsid w:val="00D502FF"/>
    <w:rsid w:val="00D51436"/>
    <w:rsid w:val="00D60F87"/>
    <w:rsid w:val="00D64F3F"/>
    <w:rsid w:val="00D956E1"/>
    <w:rsid w:val="00DC5490"/>
    <w:rsid w:val="00DD0724"/>
    <w:rsid w:val="00DD71BC"/>
    <w:rsid w:val="00DE406C"/>
    <w:rsid w:val="00DE67DE"/>
    <w:rsid w:val="00DE76BC"/>
    <w:rsid w:val="00E165E4"/>
    <w:rsid w:val="00E2440E"/>
    <w:rsid w:val="00E60B3B"/>
    <w:rsid w:val="00E87093"/>
    <w:rsid w:val="00E979C8"/>
    <w:rsid w:val="00EA0F36"/>
    <w:rsid w:val="00EA7951"/>
    <w:rsid w:val="00EE07EE"/>
    <w:rsid w:val="00F0037B"/>
    <w:rsid w:val="00F0112B"/>
    <w:rsid w:val="00F10193"/>
    <w:rsid w:val="00F42E38"/>
    <w:rsid w:val="00F63D15"/>
    <w:rsid w:val="00F916DD"/>
    <w:rsid w:val="00F933BE"/>
    <w:rsid w:val="00FE6945"/>
    <w:rsid w:val="00FE75C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356C2A"/>
  <w15:chartTrackingRefBased/>
  <w15:docId w15:val="{99590D8C-F391-47DB-8431-DFF39964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F2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26F2A"/>
    <w:rPr>
      <w:rFonts w:cs="Times New Roman"/>
      <w:kern w:val="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Pr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226F2A"/>
    <w:pPr>
      <w:jc w:val="center"/>
    </w:pPr>
    <w:rPr>
      <w:rFonts w:cs="Times New Roman"/>
      <w:kern w:val="0"/>
      <w:lang w:val="x-none" w:eastAsia="x-none"/>
    </w:rPr>
  </w:style>
  <w:style w:type="character" w:customStyle="1" w:styleId="a6">
    <w:name w:val="記 (文字)"/>
    <w:link w:val="a5"/>
    <w:uiPriority w:val="99"/>
    <w:semiHidden/>
    <w:locked/>
    <w:rPr>
      <w:sz w:val="21"/>
      <w:szCs w:val="21"/>
    </w:rPr>
  </w:style>
  <w:style w:type="paragraph" w:styleId="a7">
    <w:name w:val="Closing"/>
    <w:basedOn w:val="a"/>
    <w:link w:val="a8"/>
    <w:uiPriority w:val="99"/>
    <w:rsid w:val="00226F2A"/>
    <w:pPr>
      <w:jc w:val="right"/>
    </w:pPr>
    <w:rPr>
      <w:rFonts w:cs="Times New Roman"/>
      <w:kern w:val="0"/>
      <w:lang w:val="x-none" w:eastAsia="x-none"/>
    </w:rPr>
  </w:style>
  <w:style w:type="character" w:customStyle="1" w:styleId="a8">
    <w:name w:val="結語 (文字)"/>
    <w:link w:val="a7"/>
    <w:uiPriority w:val="99"/>
    <w:semiHidden/>
    <w:locked/>
    <w:rPr>
      <w:sz w:val="21"/>
      <w:szCs w:val="21"/>
    </w:rPr>
  </w:style>
  <w:style w:type="paragraph" w:styleId="a9">
    <w:name w:val="header"/>
    <w:basedOn w:val="a"/>
    <w:link w:val="aa"/>
    <w:uiPriority w:val="99"/>
    <w:semiHidden/>
    <w:rsid w:val="00937D47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  <w:lang w:val="x-none" w:eastAsia="x-none"/>
    </w:rPr>
  </w:style>
  <w:style w:type="character" w:customStyle="1" w:styleId="aa">
    <w:name w:val="ヘッダー (文字)"/>
    <w:link w:val="a9"/>
    <w:uiPriority w:val="99"/>
    <w:semiHidden/>
    <w:locked/>
    <w:rsid w:val="00937D47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937D47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  <w:lang w:val="x-none" w:eastAsia="x-none"/>
    </w:rPr>
  </w:style>
  <w:style w:type="character" w:customStyle="1" w:styleId="ac">
    <w:name w:val="フッター (文字)"/>
    <w:link w:val="ab"/>
    <w:uiPriority w:val="99"/>
    <w:semiHidden/>
    <w:locked/>
    <w:rsid w:val="00937D47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7ED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37ED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347EF0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1B25EE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F916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aimaru@gaia.eo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橋本市ソフトバレーボール協会設立準備会議</vt:lpstr>
      <vt:lpstr>橋本市ソフトバレーボール協会設立準備会議</vt:lpstr>
    </vt:vector>
  </TitlesOfParts>
  <Company>橋本市</Company>
  <LinksUpToDate>false</LinksUpToDate>
  <CharactersWithSpaces>1823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mailto:ikaimaru@gaia.eonet.ne.jp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橋本市ソフトバレーボール協会設立準備会議</dc:title>
  <dc:subject/>
  <dc:creator>橋本体育館</dc:creator>
  <cp:keywords/>
  <cp:lastModifiedBy>大野 敏</cp:lastModifiedBy>
  <cp:revision>2</cp:revision>
  <cp:lastPrinted>2021-02-26T00:49:00Z</cp:lastPrinted>
  <dcterms:created xsi:type="dcterms:W3CDTF">2022-04-29T22:50:00Z</dcterms:created>
  <dcterms:modified xsi:type="dcterms:W3CDTF">2022-04-29T22:50:00Z</dcterms:modified>
</cp:coreProperties>
</file>